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8"/>
        <w:gridCol w:w="29"/>
        <w:gridCol w:w="693"/>
        <w:gridCol w:w="21"/>
        <w:gridCol w:w="762"/>
        <w:gridCol w:w="11506"/>
        <w:gridCol w:w="21"/>
        <w:gridCol w:w="477"/>
        <w:gridCol w:w="304"/>
        <w:gridCol w:w="502"/>
        <w:gridCol w:w="274"/>
      </w:tblGrid>
      <w:tr w:rsidR="00846DD0" w:rsidTr="00846DD0">
        <w:tc>
          <w:tcPr>
            <w:tcW w:w="178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96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846DD0" w:rsidTr="00846DD0">
              <w:trPr>
                <w:trHeight w:val="472"/>
              </w:trPr>
              <w:tc>
                <w:tcPr>
                  <w:tcW w:w="108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DD0" w:rsidRDefault="001170FB" w:rsidP="001170FB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32"/>
                    </w:rPr>
                    <w:t>МКОУ «Горбуновская СОШ»</w:t>
                  </w:r>
                </w:p>
              </w:tc>
            </w:tr>
          </w:tbl>
          <w:p w:rsidR="00846DD0" w:rsidRDefault="00846DD0" w:rsidP="00846DD0">
            <w:pPr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</w:tr>
      <w:tr w:rsidR="00846DD0" w:rsidTr="00846DD0">
        <w:trPr>
          <w:trHeight w:val="100"/>
        </w:trPr>
        <w:tc>
          <w:tcPr>
            <w:tcW w:w="178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</w:tr>
      <w:tr w:rsidR="00846DD0" w:rsidTr="00846DD0">
        <w:trPr>
          <w:trHeight w:val="340"/>
        </w:trPr>
        <w:tc>
          <w:tcPr>
            <w:tcW w:w="178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96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846DD0" w:rsidTr="00846DD0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DD0" w:rsidRDefault="00846DD0" w:rsidP="00846DD0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Единый государственный экзамен</w:t>
                  </w:r>
                </w:p>
              </w:tc>
            </w:tr>
          </w:tbl>
          <w:p w:rsidR="00846DD0" w:rsidRDefault="00846DD0" w:rsidP="00846DD0">
            <w:pPr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</w:tr>
      <w:tr w:rsidR="00846DD0" w:rsidTr="00846DD0">
        <w:trPr>
          <w:trHeight w:val="100"/>
        </w:trPr>
        <w:tc>
          <w:tcPr>
            <w:tcW w:w="178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</w:tr>
      <w:tr w:rsidR="00846DD0" w:rsidTr="00846DD0">
        <w:trPr>
          <w:trHeight w:val="340"/>
        </w:trPr>
        <w:tc>
          <w:tcPr>
            <w:tcW w:w="178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96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846DD0" w:rsidTr="00846DD0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6DD0" w:rsidRDefault="00846DD0" w:rsidP="00846DD0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Русский язык (11й класс)</w:t>
                  </w:r>
                </w:p>
              </w:tc>
            </w:tr>
          </w:tbl>
          <w:p w:rsidR="00846DD0" w:rsidRDefault="00846DD0" w:rsidP="00846DD0">
            <w:pPr>
              <w:spacing w:after="0" w:line="240" w:lineRule="auto"/>
            </w:pPr>
          </w:p>
        </w:tc>
        <w:tc>
          <w:tcPr>
            <w:tcW w:w="477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</w:tr>
      <w:tr w:rsidR="00846DD0" w:rsidTr="00846DD0">
        <w:trPr>
          <w:trHeight w:val="100"/>
        </w:trPr>
        <w:tc>
          <w:tcPr>
            <w:tcW w:w="178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846DD0" w:rsidRDefault="00846DD0" w:rsidP="00846DD0">
            <w:pPr>
              <w:pStyle w:val="EmptyCellLayoutStyle"/>
              <w:spacing w:after="0" w:line="240" w:lineRule="auto"/>
            </w:pPr>
          </w:p>
        </w:tc>
      </w:tr>
      <w:tr w:rsidR="001170FB" w:rsidTr="001170FB">
        <w:trPr>
          <w:trHeight w:val="482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3213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1170FB" w:rsidTr="00C25E3A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70FB" w:rsidRDefault="001170FB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1170FB" w:rsidRDefault="001170FB" w:rsidP="00C25E3A">
            <w:pPr>
              <w:spacing w:after="0" w:line="240" w:lineRule="auto"/>
            </w:pPr>
          </w:p>
        </w:tc>
      </w:tr>
      <w:tr w:rsidR="001170FB" w:rsidTr="00846DD0">
        <w:trPr>
          <w:trHeight w:val="59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1170FB" w:rsidRDefault="001170FB" w:rsidP="00C25E3A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1170FB" w:rsidRDefault="001170FB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</w:tr>
      <w:tr w:rsidR="001170FB" w:rsidTr="00846DD0">
        <w:trPr>
          <w:trHeight w:val="389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3213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745"/>
              <w:gridCol w:w="2270"/>
              <w:gridCol w:w="2097"/>
              <w:gridCol w:w="3028"/>
              <w:gridCol w:w="3298"/>
            </w:tblGrid>
            <w:tr w:rsidR="009E095C" w:rsidTr="004C3F9B">
              <w:trPr>
                <w:trHeight w:val="469"/>
              </w:trPr>
              <w:tc>
                <w:tcPr>
                  <w:tcW w:w="3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Распределение групп баллов в %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Муниципалитет</w:t>
                  </w:r>
                </w:p>
              </w:tc>
              <w:tc>
                <w:tcPr>
                  <w:tcW w:w="20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Область</w:t>
                  </w:r>
                </w:p>
              </w:tc>
              <w:tc>
                <w:tcPr>
                  <w:tcW w:w="30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9E095C" w:rsidRDefault="009E095C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Школа </w:t>
                  </w:r>
                </w:p>
              </w:tc>
              <w:tc>
                <w:tcPr>
                  <w:tcW w:w="32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Данные по стране в 2017 году</w:t>
                  </w:r>
                </w:p>
              </w:tc>
            </w:tr>
            <w:tr w:rsidR="009E095C" w:rsidTr="004C3F9B">
              <w:trPr>
                <w:trHeight w:val="469"/>
              </w:trPr>
              <w:tc>
                <w:tcPr>
                  <w:tcW w:w="3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1. неудовлетворительные результаты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0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0,06</w:t>
                  </w:r>
                </w:p>
              </w:tc>
              <w:tc>
                <w:tcPr>
                  <w:tcW w:w="30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E568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32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0,6</w:t>
                  </w:r>
                </w:p>
              </w:tc>
            </w:tr>
            <w:tr w:rsidR="009E095C" w:rsidTr="004C3F9B">
              <w:trPr>
                <w:trHeight w:val="469"/>
              </w:trPr>
              <w:tc>
                <w:tcPr>
                  <w:tcW w:w="3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2. до 60 баллов, чел. (включительно)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25,63</w:t>
                  </w:r>
                </w:p>
              </w:tc>
              <w:tc>
                <w:tcPr>
                  <w:tcW w:w="20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22,18</w:t>
                  </w:r>
                </w:p>
              </w:tc>
              <w:tc>
                <w:tcPr>
                  <w:tcW w:w="30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E568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32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25,93</w:t>
                  </w:r>
                </w:p>
              </w:tc>
            </w:tr>
            <w:tr w:rsidR="009E095C" w:rsidTr="004C3F9B">
              <w:trPr>
                <w:trHeight w:val="469"/>
              </w:trPr>
              <w:tc>
                <w:tcPr>
                  <w:tcW w:w="3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3. от 61 до 80 баллов (включительно)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59,38</w:t>
                  </w:r>
                </w:p>
              </w:tc>
              <w:tc>
                <w:tcPr>
                  <w:tcW w:w="20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55,89</w:t>
                  </w:r>
                </w:p>
              </w:tc>
              <w:tc>
                <w:tcPr>
                  <w:tcW w:w="30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E568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32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48,30</w:t>
                  </w:r>
                </w:p>
              </w:tc>
            </w:tr>
            <w:tr w:rsidR="009E095C" w:rsidTr="004C3F9B">
              <w:trPr>
                <w:trHeight w:val="469"/>
              </w:trPr>
              <w:tc>
                <w:tcPr>
                  <w:tcW w:w="37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4. свыше 80 баллов</w:t>
                  </w:r>
                </w:p>
              </w:tc>
              <w:tc>
                <w:tcPr>
                  <w:tcW w:w="22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20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21,87</w:t>
                  </w:r>
                </w:p>
              </w:tc>
              <w:tc>
                <w:tcPr>
                  <w:tcW w:w="30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E568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32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25,04</w:t>
                  </w:r>
                </w:p>
              </w:tc>
            </w:tr>
          </w:tbl>
          <w:p w:rsidR="001170FB" w:rsidRDefault="001170FB" w:rsidP="00C25E3A">
            <w:pPr>
              <w:spacing w:after="0" w:line="240" w:lineRule="auto"/>
            </w:pPr>
          </w:p>
        </w:tc>
      </w:tr>
      <w:tr w:rsidR="001170FB" w:rsidTr="00846DD0">
        <w:trPr>
          <w:trHeight w:val="40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</w:tr>
      <w:tr w:rsidR="001170FB" w:rsidTr="00E56842">
        <w:trPr>
          <w:trHeight w:val="1974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3213" w:type="dxa"/>
            <w:gridSpan w:val="10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48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089"/>
              <w:gridCol w:w="1070"/>
              <w:gridCol w:w="351"/>
              <w:gridCol w:w="1027"/>
              <w:gridCol w:w="696"/>
              <w:gridCol w:w="1052"/>
              <w:gridCol w:w="874"/>
              <w:gridCol w:w="763"/>
              <w:gridCol w:w="477"/>
              <w:gridCol w:w="1173"/>
              <w:gridCol w:w="1072"/>
              <w:gridCol w:w="1842"/>
            </w:tblGrid>
            <w:tr w:rsidR="004C3F9B" w:rsidTr="004C3F9B">
              <w:trPr>
                <w:trHeight w:val="463"/>
              </w:trPr>
              <w:tc>
                <w:tcPr>
                  <w:tcW w:w="4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Краткое наименование ОО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Участников процедуры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Минимальный балл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Максимальный балл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Медиана</w:t>
                  </w:r>
                </w:p>
              </w:tc>
              <w:tc>
                <w:tcPr>
                  <w:tcW w:w="2245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Среднее арифметическое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Общий вывод о сложности КИМ для учащихся ОО</w:t>
                  </w:r>
                </w:p>
              </w:tc>
            </w:tr>
            <w:tr w:rsidR="004C3F9B" w:rsidTr="004C3F9B">
              <w:trPr>
                <w:trHeight w:val="463"/>
              </w:trPr>
              <w:tc>
                <w:tcPr>
                  <w:tcW w:w="40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МКОУ «Горбуновская СОШ»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2245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39,2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Сложно</w:t>
                  </w:r>
                </w:p>
              </w:tc>
            </w:tr>
            <w:tr w:rsidR="00E56842" w:rsidTr="004C3F9B">
              <w:tblPrEx>
                <w:tblLook w:val="04A0"/>
              </w:tblPrEx>
              <w:trPr>
                <w:trHeight w:val="385"/>
              </w:trPr>
              <w:tc>
                <w:tcPr>
                  <w:tcW w:w="515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Краткое наименование ОО</w:t>
                  </w:r>
                </w:p>
              </w:tc>
              <w:tc>
                <w:tcPr>
                  <w:tcW w:w="137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Участников</w:t>
                  </w:r>
                </w:p>
              </w:tc>
              <w:tc>
                <w:tcPr>
                  <w:tcW w:w="17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Не преодолен минимум, чел. минимум, чел. минимум</w:t>
                  </w:r>
                </w:p>
              </w:tc>
              <w:tc>
                <w:tcPr>
                  <w:tcW w:w="163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u w:val="single"/>
                    </w:rPr>
                    <w:t>&lt;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60 баллов, чел., чел.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От 60 до 80 баллов, чел., чел.</w:t>
                  </w:r>
                </w:p>
              </w:tc>
              <w:tc>
                <w:tcPr>
                  <w:tcW w:w="29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Более 80 баллов, чел., чел.</w:t>
                  </w:r>
                </w:p>
              </w:tc>
            </w:tr>
            <w:tr w:rsidR="00E56842" w:rsidTr="004C3F9B">
              <w:tblPrEx>
                <w:tblLook w:val="04A0"/>
              </w:tblPrEx>
              <w:trPr>
                <w:trHeight w:val="385"/>
              </w:trPr>
              <w:tc>
                <w:tcPr>
                  <w:tcW w:w="515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МКОУ «Горбуновская СОШ»</w:t>
                  </w:r>
                </w:p>
              </w:tc>
              <w:tc>
                <w:tcPr>
                  <w:tcW w:w="137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7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63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91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56842" w:rsidRDefault="00E56842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</w:tbl>
          <w:p w:rsidR="001170FB" w:rsidRDefault="001170FB" w:rsidP="00846DD0">
            <w:pPr>
              <w:spacing w:after="0" w:line="240" w:lineRule="auto"/>
            </w:pPr>
          </w:p>
        </w:tc>
      </w:tr>
      <w:tr w:rsidR="001170FB" w:rsidTr="00846DD0">
        <w:trPr>
          <w:trHeight w:val="80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</w:tr>
      <w:tr w:rsidR="001170FB" w:rsidTr="00846DD0"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3213" w:type="dxa"/>
            <w:gridSpan w:val="10"/>
          </w:tcPr>
          <w:tbl>
            <w:tblPr>
              <w:tblStyle w:val="a5"/>
              <w:tblW w:w="14414" w:type="dxa"/>
              <w:tblLook w:val="0000"/>
            </w:tblPr>
            <w:tblGrid>
              <w:gridCol w:w="1007"/>
              <w:gridCol w:w="6984"/>
              <w:gridCol w:w="1873"/>
              <w:gridCol w:w="1418"/>
              <w:gridCol w:w="1530"/>
              <w:gridCol w:w="1602"/>
            </w:tblGrid>
            <w:tr w:rsidR="001170FB" w:rsidTr="00E56842">
              <w:trPr>
                <w:trHeight w:val="1032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№ задания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Проверяемый элемент содержания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Средний % выполнения по муниципалитету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... по региону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...нижняя граница </w:t>
                  </w:r>
                  <w:r>
                    <w:rPr>
                      <w:rFonts w:ascii="Times New Roman" w:eastAsia="Times New Roman" w:hAnsi="Times New Roman"/>
                      <w:color w:val="000000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коридора решаемости</w:t>
                  </w:r>
                  <w:r>
                    <w:rPr>
                      <w:rFonts w:ascii="Times New Roman" w:eastAsia="Times New Roman" w:hAnsi="Times New Roman"/>
                      <w:color w:val="000000"/>
                    </w:rPr>
                    <w:t>»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Горбуновская СОШ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 / B01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Информационная обработка письменных текстов различных стилей и жанров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83,44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84,97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 / B02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Средства связи предложений в тексте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81,88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84,88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lastRenderedPageBreak/>
                    <w:t>3 / B03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Лексическое значение слова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84,23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 / B04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Орфоэпические нормы (постановка ударения)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81,25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78,06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 / B05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Лексические нормы (употребление слова в соответствии с точным лексическим значением и требованием лексической сочетаемости)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77,5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82,81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 / B06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Морфологические нормы (образование форм слова)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86,25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89,13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 / B07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Синтаксические нормы. Нормы согласования. Нормы управления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69,25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70,49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 / B08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Правописание корней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70,63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76,18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 / B09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Правописание приставок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85,63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89,53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 / B10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Правописание суффиксов различных частей речи (кроме -Н-/-НН-)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94,38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91,72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11 / B11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Правописание личных окончаний глаголов и суффиксов причастий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84,38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79,49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12 / B12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Правописание НЕ и НИ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73,13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71,5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13 / B13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Слитное, дефисное, раздельное написание слов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83,75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80,64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14 / B14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Правописание -Н- и -НН- в различных частях речи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62,01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15 / B15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79,06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79,6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16 / B16</w:t>
                  </w:r>
                </w:p>
              </w:tc>
              <w:tc>
                <w:tcPr>
                  <w:tcW w:w="6984" w:type="dxa"/>
                  <w:shd w:val="clear" w:color="auto" w:fill="FBD4B4" w:themeFill="accent6" w:themeFillTint="66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Знаки препинания в предложениях с обособленными членами (определениями, обстоятельствами, приложениями, дополнениями)</w:t>
                  </w:r>
                </w:p>
              </w:tc>
              <w:tc>
                <w:tcPr>
                  <w:tcW w:w="1873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68,13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69,67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17 / B17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Знаки препинания в предложениях со словами и конструкциями, грамматически не связанными с членами предложения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68,13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68,31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18 / B18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Знаки препинания в сложноподчинённом предложении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75,63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77,85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19 / B19</w:t>
                  </w:r>
                </w:p>
              </w:tc>
              <w:tc>
                <w:tcPr>
                  <w:tcW w:w="6984" w:type="dxa"/>
                  <w:shd w:val="clear" w:color="auto" w:fill="FBD4B4" w:themeFill="accent6" w:themeFillTint="66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Знаки препинания в сложном предложении с разными видами связи</w:t>
                  </w:r>
                </w:p>
              </w:tc>
              <w:tc>
                <w:tcPr>
                  <w:tcW w:w="1873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50,01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20 / B20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Лексические нормы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70,63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68,96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21 / B21</w:t>
                  </w:r>
                </w:p>
              </w:tc>
              <w:tc>
                <w:tcPr>
                  <w:tcW w:w="6984" w:type="dxa"/>
                  <w:shd w:val="clear" w:color="auto" w:fill="FBD4B4" w:themeFill="accent6" w:themeFillTint="66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Текст как речевое произведение. Смысловая и композиционная целостность текста</w:t>
                  </w:r>
                </w:p>
              </w:tc>
              <w:tc>
                <w:tcPr>
                  <w:tcW w:w="1873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61,88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62,44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22 / B22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Функционально-смысловые типы речи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58,57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23 / B23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Лексическое значение слова. Синонимы. Антонимы. Омонимы. Фразеологические обороты. Группы слов по происхождению и употреблению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68,13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69,66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24 / B24</w:t>
                  </w:r>
                </w:p>
              </w:tc>
              <w:tc>
                <w:tcPr>
                  <w:tcW w:w="6984" w:type="dxa"/>
                  <w:shd w:val="clear" w:color="auto" w:fill="FBD4B4" w:themeFill="accent6" w:themeFillTint="66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Средства связи предложений в тексте</w:t>
                  </w:r>
                </w:p>
              </w:tc>
              <w:tc>
                <w:tcPr>
                  <w:tcW w:w="1873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52,5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51,16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602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25 / B25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Речь. Языковые средства выразительности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85,63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84,99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C01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Формулировка проблем исходного текста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98,13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97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C02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Сочинение. Комментарий к сформулированной проблеме исходного 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68,75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69,23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73,33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C03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Отражение позиции автора исходного текста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91,25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92,15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C04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Аргументация экзаменуемым собственного мнения по проблеме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69,38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69,11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86,67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lastRenderedPageBreak/>
                    <w:t>26 / C05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Сочинение. Смысловая цельность, речевая связность и последовательность изложения 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55,63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60,8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C06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Точность и выразительность речи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57,5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58,43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C07</w:t>
                  </w:r>
                </w:p>
              </w:tc>
              <w:tc>
                <w:tcPr>
                  <w:tcW w:w="6984" w:type="dxa"/>
                  <w:shd w:val="clear" w:color="auto" w:fill="FBD4B4" w:themeFill="accent6" w:themeFillTint="66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Сочинение. Соблюдение орфографических норм </w:t>
                  </w:r>
                </w:p>
              </w:tc>
              <w:tc>
                <w:tcPr>
                  <w:tcW w:w="1873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65,63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66,34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53,33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C08</w:t>
                  </w:r>
                </w:p>
              </w:tc>
              <w:tc>
                <w:tcPr>
                  <w:tcW w:w="6984" w:type="dxa"/>
                  <w:shd w:val="clear" w:color="auto" w:fill="FBD4B4" w:themeFill="accent6" w:themeFillTint="66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Сочинение. Соблюдение пунктуационных норм </w:t>
                  </w:r>
                </w:p>
              </w:tc>
              <w:tc>
                <w:tcPr>
                  <w:tcW w:w="1873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47,97</w:t>
                  </w:r>
                </w:p>
              </w:tc>
              <w:tc>
                <w:tcPr>
                  <w:tcW w:w="1530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  <w:shd w:val="clear" w:color="auto" w:fill="FBD4B4" w:themeFill="accent6" w:themeFillTint="66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13,33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C09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Соблюдение языковых норм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56,56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59,02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C10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Соблюдение речевых норм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59,06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60,48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C11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 xml:space="preserve">Сочинение. Соблюдение этических норм 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98,75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98,76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1170FB" w:rsidTr="00E56842">
              <w:trPr>
                <w:trHeight w:val="314"/>
              </w:trPr>
              <w:tc>
                <w:tcPr>
                  <w:tcW w:w="1007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26 / C12</w:t>
                  </w:r>
                </w:p>
              </w:tc>
              <w:tc>
                <w:tcPr>
                  <w:tcW w:w="6984" w:type="dxa"/>
                </w:tcPr>
                <w:p w:rsidR="001170FB" w:rsidRDefault="001170FB" w:rsidP="00846DD0"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Сочинение. Соблюдение фактологической точности в фоновом материале</w:t>
                  </w:r>
                </w:p>
              </w:tc>
              <w:tc>
                <w:tcPr>
                  <w:tcW w:w="1873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83,75</w:t>
                  </w:r>
                </w:p>
              </w:tc>
              <w:tc>
                <w:tcPr>
                  <w:tcW w:w="1418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85,74</w:t>
                  </w:r>
                </w:p>
              </w:tc>
              <w:tc>
                <w:tcPr>
                  <w:tcW w:w="1530" w:type="dxa"/>
                </w:tcPr>
                <w:p w:rsidR="001170FB" w:rsidRDefault="001170FB" w:rsidP="00846DD0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602" w:type="dxa"/>
                </w:tcPr>
                <w:p w:rsidR="001170FB" w:rsidRDefault="001170FB" w:rsidP="00846DD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</w:tbl>
          <w:p w:rsidR="001170FB" w:rsidRDefault="001170FB" w:rsidP="00846DD0">
            <w:pPr>
              <w:spacing w:after="0" w:line="240" w:lineRule="auto"/>
            </w:pPr>
          </w:p>
        </w:tc>
      </w:tr>
      <w:tr w:rsidR="001170FB" w:rsidTr="00846DD0">
        <w:trPr>
          <w:trHeight w:val="60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</w:tr>
      <w:tr w:rsidR="001170FB" w:rsidTr="001170FB">
        <w:trPr>
          <w:trHeight w:val="63"/>
        </w:trPr>
        <w:tc>
          <w:tcPr>
            <w:tcW w:w="178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671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7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0376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477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3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502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  <w:tc>
          <w:tcPr>
            <w:tcW w:w="264" w:type="dxa"/>
          </w:tcPr>
          <w:p w:rsidR="001170FB" w:rsidRDefault="001170FB" w:rsidP="00846DD0">
            <w:pPr>
              <w:pStyle w:val="EmptyCellLayoutStyle"/>
              <w:spacing w:after="0" w:line="240" w:lineRule="auto"/>
            </w:pPr>
          </w:p>
        </w:tc>
      </w:tr>
    </w:tbl>
    <w:p w:rsidR="00846DD0" w:rsidRDefault="00846DD0"/>
    <w:p w:rsidR="007B5F61" w:rsidRDefault="007B5F61" w:rsidP="007B5F6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hAnsi="Times New Roman" w:cs="Times New Roman"/>
          <w:sz w:val="24"/>
          <w:szCs w:val="24"/>
        </w:rPr>
        <w:t>Проблемные точки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 ЕГЭ</w:t>
      </w:r>
    </w:p>
    <w:p w:rsidR="007B5F61" w:rsidRPr="007B5F61" w:rsidRDefault="007B5F61" w:rsidP="007B5F6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hAnsi="Times New Roman" w:cs="Times New Roman"/>
          <w:sz w:val="24"/>
          <w:szCs w:val="24"/>
        </w:rPr>
        <w:t>(Ниже средних по муниципалитету или ниже границы «коридора решаемости»):</w:t>
      </w:r>
    </w:p>
    <w:p w:rsidR="007B5F61" w:rsidRPr="007B5F61" w:rsidRDefault="007B5F61" w:rsidP="007B5F61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eastAsia="Times New Roman" w:hAnsi="Times New Roman" w:cs="Times New Roman"/>
          <w:color w:val="000000"/>
          <w:sz w:val="24"/>
          <w:szCs w:val="24"/>
        </w:rPr>
        <w:t>16 / B16 Знаки препинания в предложениях с обособленными членами (определениями, обстоятельствами, приложениями, дополнениями)</w:t>
      </w:r>
    </w:p>
    <w:p w:rsidR="007B5F61" w:rsidRPr="007B5F61" w:rsidRDefault="007B5F61" w:rsidP="007B5F61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eastAsia="Times New Roman" w:hAnsi="Times New Roman" w:cs="Times New Roman"/>
          <w:color w:val="000000"/>
          <w:sz w:val="24"/>
          <w:szCs w:val="24"/>
        </w:rPr>
        <w:t>19 / B19 Знаки препинания в сложном предложении с разными видами связи</w:t>
      </w:r>
    </w:p>
    <w:p w:rsidR="007B5F61" w:rsidRPr="007B5F61" w:rsidRDefault="007B5F61" w:rsidP="007B5F61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eastAsia="Times New Roman" w:hAnsi="Times New Roman" w:cs="Times New Roman"/>
          <w:color w:val="000000"/>
          <w:sz w:val="24"/>
          <w:szCs w:val="24"/>
        </w:rPr>
        <w:t>21 / B21 Текст как речевое произведение. Смысловая и композиционная целостность текста</w:t>
      </w:r>
    </w:p>
    <w:p w:rsidR="007B5F61" w:rsidRPr="007B5F61" w:rsidRDefault="007B5F61" w:rsidP="007B5F61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eastAsia="Times New Roman" w:hAnsi="Times New Roman" w:cs="Times New Roman"/>
          <w:color w:val="000000"/>
          <w:sz w:val="24"/>
          <w:szCs w:val="24"/>
        </w:rPr>
        <w:t>24 / B24 Средства связи предложений в тексте</w:t>
      </w:r>
    </w:p>
    <w:p w:rsidR="007B5F61" w:rsidRPr="007B5F61" w:rsidRDefault="007B5F61" w:rsidP="007B5F61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eastAsia="Times New Roman" w:hAnsi="Times New Roman" w:cs="Times New Roman"/>
          <w:color w:val="000000"/>
          <w:sz w:val="24"/>
          <w:szCs w:val="24"/>
        </w:rPr>
        <w:t>26 / C07 Сочинение. Соблюдение орфографических норм</w:t>
      </w:r>
    </w:p>
    <w:p w:rsidR="007B5F61" w:rsidRPr="007B5F61" w:rsidRDefault="007B5F61" w:rsidP="007B5F61">
      <w:pPr>
        <w:pStyle w:val="a6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B5F61">
        <w:rPr>
          <w:rFonts w:ascii="Times New Roman" w:eastAsia="Times New Roman" w:hAnsi="Times New Roman" w:cs="Times New Roman"/>
          <w:color w:val="000000"/>
          <w:sz w:val="24"/>
          <w:szCs w:val="24"/>
        </w:rPr>
        <w:t>26 / C08 Сочинение. Соблюдение пунктуационных норм</w:t>
      </w: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p w:rsidR="007B5F61" w:rsidRDefault="007B5F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54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"/>
        <w:gridCol w:w="25"/>
        <w:gridCol w:w="24"/>
        <w:gridCol w:w="25"/>
        <w:gridCol w:w="20"/>
        <w:gridCol w:w="230"/>
        <w:gridCol w:w="619"/>
        <w:gridCol w:w="1907"/>
        <w:gridCol w:w="3119"/>
        <w:gridCol w:w="2347"/>
        <w:gridCol w:w="63"/>
        <w:gridCol w:w="1417"/>
        <w:gridCol w:w="248"/>
        <w:gridCol w:w="1417"/>
        <w:gridCol w:w="178"/>
        <w:gridCol w:w="1239"/>
        <w:gridCol w:w="462"/>
        <w:gridCol w:w="1318"/>
        <w:gridCol w:w="99"/>
        <w:gridCol w:w="270"/>
        <w:gridCol w:w="386"/>
      </w:tblGrid>
      <w:tr w:rsidR="007B5F61" w:rsidTr="004C3F9B">
        <w:trPr>
          <w:gridBefore w:val="1"/>
          <w:gridAfter w:val="3"/>
          <w:wBefore w:w="141" w:type="dxa"/>
          <w:wAfter w:w="755" w:type="dxa"/>
          <w:trHeight w:val="345"/>
        </w:trPr>
        <w:tc>
          <w:tcPr>
            <w:tcW w:w="14658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380"/>
            </w:tblGrid>
            <w:tr w:rsidR="007B5F61" w:rsidTr="004C3F9B">
              <w:trPr>
                <w:trHeight w:val="266"/>
              </w:trPr>
              <w:tc>
                <w:tcPr>
                  <w:tcW w:w="10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F61" w:rsidRDefault="007B5F61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Единый государственный экзамен</w:t>
                  </w:r>
                </w:p>
              </w:tc>
            </w:tr>
          </w:tbl>
          <w:p w:rsidR="007B5F61" w:rsidRDefault="007B5F61" w:rsidP="00C25E3A">
            <w:pPr>
              <w:spacing w:after="0" w:line="240" w:lineRule="auto"/>
            </w:pPr>
          </w:p>
        </w:tc>
      </w:tr>
      <w:tr w:rsidR="007B5F61" w:rsidTr="004C3F9B">
        <w:trPr>
          <w:gridBefore w:val="1"/>
          <w:gridAfter w:val="3"/>
          <w:wBefore w:w="141" w:type="dxa"/>
          <w:wAfter w:w="755" w:type="dxa"/>
          <w:trHeight w:val="80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334" w:type="dxa"/>
            <w:gridSpan w:val="1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</w:tr>
      <w:tr w:rsidR="007B5F61" w:rsidTr="004C3F9B">
        <w:trPr>
          <w:gridBefore w:val="1"/>
          <w:gridAfter w:val="3"/>
          <w:wBefore w:w="141" w:type="dxa"/>
          <w:wAfter w:w="755" w:type="dxa"/>
          <w:trHeight w:val="345"/>
        </w:trPr>
        <w:tc>
          <w:tcPr>
            <w:tcW w:w="14658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380"/>
            </w:tblGrid>
            <w:tr w:rsidR="007B5F61" w:rsidTr="004C3F9B">
              <w:trPr>
                <w:trHeight w:val="266"/>
              </w:trPr>
              <w:tc>
                <w:tcPr>
                  <w:tcW w:w="10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F61" w:rsidRDefault="007B5F61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Математика профильная (11й класс)</w:t>
                  </w:r>
                </w:p>
              </w:tc>
            </w:tr>
          </w:tbl>
          <w:p w:rsidR="007B5F61" w:rsidRDefault="007B5F61" w:rsidP="00C25E3A">
            <w:pPr>
              <w:spacing w:after="0" w:line="240" w:lineRule="auto"/>
            </w:pPr>
          </w:p>
        </w:tc>
      </w:tr>
      <w:tr w:rsidR="007B5F61" w:rsidTr="004C3F9B">
        <w:trPr>
          <w:gridBefore w:val="1"/>
          <w:gridAfter w:val="3"/>
          <w:wBefore w:w="141" w:type="dxa"/>
          <w:wAfter w:w="755" w:type="dxa"/>
          <w:trHeight w:val="101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334" w:type="dxa"/>
            <w:gridSpan w:val="1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</w:tr>
      <w:tr w:rsidR="007B5F61" w:rsidTr="004C3F9B">
        <w:trPr>
          <w:gridBefore w:val="1"/>
          <w:wBefore w:w="141" w:type="dxa"/>
          <w:trHeight w:val="396"/>
        </w:trPr>
        <w:tc>
          <w:tcPr>
            <w:tcW w:w="15413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323"/>
            </w:tblGrid>
            <w:tr w:rsidR="007B5F61" w:rsidTr="004C3F9B">
              <w:trPr>
                <w:trHeight w:val="317"/>
              </w:trPr>
              <w:tc>
                <w:tcPr>
                  <w:tcW w:w="123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F61" w:rsidRDefault="007B5F61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</w:rPr>
                    <w:t xml:space="preserve">Максимальный первичный балл: </w:t>
                  </w:r>
                  <w:r w:rsidR="00521942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</w:rPr>
                    <w:t>32</w:t>
                  </w:r>
                </w:p>
              </w:tc>
            </w:tr>
          </w:tbl>
          <w:p w:rsidR="007B5F61" w:rsidRDefault="007B5F61" w:rsidP="00C25E3A">
            <w:pPr>
              <w:spacing w:after="0" w:line="240" w:lineRule="auto"/>
            </w:pPr>
          </w:p>
        </w:tc>
      </w:tr>
      <w:tr w:rsidR="007B5F61" w:rsidTr="004C3F9B">
        <w:trPr>
          <w:gridBefore w:val="1"/>
          <w:gridAfter w:val="3"/>
          <w:wBefore w:w="141" w:type="dxa"/>
          <w:wAfter w:w="755" w:type="dxa"/>
          <w:trHeight w:val="40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334" w:type="dxa"/>
            <w:gridSpan w:val="1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</w:tr>
      <w:tr w:rsidR="007B5F61" w:rsidTr="004C3F9B">
        <w:trPr>
          <w:gridBefore w:val="1"/>
          <w:gridAfter w:val="2"/>
          <w:wBefore w:w="141" w:type="dxa"/>
          <w:wAfter w:w="656" w:type="dxa"/>
          <w:trHeight w:val="64"/>
        </w:trPr>
        <w:tc>
          <w:tcPr>
            <w:tcW w:w="14757" w:type="dxa"/>
            <w:gridSpan w:val="18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F61" w:rsidRDefault="007B5F61" w:rsidP="00C25E3A">
            <w:pPr>
              <w:spacing w:after="0" w:line="240" w:lineRule="auto"/>
            </w:pPr>
          </w:p>
        </w:tc>
      </w:tr>
      <w:tr w:rsidR="007B5F61" w:rsidTr="004C3F9B">
        <w:trPr>
          <w:gridBefore w:val="1"/>
          <w:gridAfter w:val="2"/>
          <w:wBefore w:w="141" w:type="dxa"/>
          <w:wAfter w:w="656" w:type="dxa"/>
          <w:trHeight w:val="100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433" w:type="dxa"/>
            <w:gridSpan w:val="13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</w:tr>
      <w:tr w:rsidR="007B5F61" w:rsidTr="004C3F9B">
        <w:trPr>
          <w:gridBefore w:val="1"/>
          <w:gridAfter w:val="2"/>
          <w:wBefore w:w="141" w:type="dxa"/>
          <w:wAfter w:w="656" w:type="dxa"/>
          <w:trHeight w:val="345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708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380"/>
            </w:tblGrid>
            <w:tr w:rsidR="007B5F61" w:rsidTr="004C3F9B">
              <w:trPr>
                <w:trHeight w:val="266"/>
              </w:trPr>
              <w:tc>
                <w:tcPr>
                  <w:tcW w:w="10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F61" w:rsidRDefault="007B5F61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7B5F61" w:rsidRDefault="007B5F61" w:rsidP="00C25E3A">
            <w:pPr>
              <w:spacing w:after="0" w:line="240" w:lineRule="auto"/>
            </w:pPr>
          </w:p>
        </w:tc>
      </w:tr>
      <w:tr w:rsidR="007B5F61" w:rsidTr="004C3F9B">
        <w:trPr>
          <w:gridBefore w:val="1"/>
          <w:gridAfter w:val="2"/>
          <w:wBefore w:w="141" w:type="dxa"/>
          <w:wAfter w:w="656" w:type="dxa"/>
          <w:trHeight w:val="81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663" w:type="dxa"/>
            <w:gridSpan w:val="14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</w:tr>
      <w:tr w:rsidR="007B5F61" w:rsidTr="004C3F9B">
        <w:trPr>
          <w:gridBefore w:val="1"/>
          <w:gridAfter w:val="2"/>
          <w:wBefore w:w="141" w:type="dxa"/>
          <w:wAfter w:w="656" w:type="dxa"/>
          <w:trHeight w:val="2654"/>
        </w:trPr>
        <w:tc>
          <w:tcPr>
            <w:tcW w:w="49" w:type="dxa"/>
            <w:gridSpan w:val="2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B5F61" w:rsidRDefault="007B5F61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4663" w:type="dxa"/>
            <w:gridSpan w:val="14"/>
          </w:tcPr>
          <w:tbl>
            <w:tblPr>
              <w:tblW w:w="152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463"/>
              <w:gridCol w:w="166"/>
              <w:gridCol w:w="1295"/>
              <w:gridCol w:w="1851"/>
              <w:gridCol w:w="166"/>
              <w:gridCol w:w="1568"/>
              <w:gridCol w:w="1681"/>
              <w:gridCol w:w="66"/>
              <w:gridCol w:w="1721"/>
              <w:gridCol w:w="1243"/>
            </w:tblGrid>
            <w:tr w:rsidR="009E095C" w:rsidTr="004C3F9B">
              <w:trPr>
                <w:trHeight w:val="259"/>
              </w:trPr>
              <w:tc>
                <w:tcPr>
                  <w:tcW w:w="562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Распределение групп баллов в %</w:t>
                  </w:r>
                </w:p>
              </w:tc>
              <w:tc>
                <w:tcPr>
                  <w:tcW w:w="331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Муниципалитет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Область</w:t>
                  </w:r>
                </w:p>
              </w:tc>
              <w:tc>
                <w:tcPr>
                  <w:tcW w:w="303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9E095C" w:rsidRDefault="009E095C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Школа </w:t>
                  </w:r>
                </w:p>
              </w:tc>
            </w:tr>
            <w:tr w:rsidR="009E095C" w:rsidTr="004C3F9B">
              <w:trPr>
                <w:trHeight w:val="259"/>
              </w:trPr>
              <w:tc>
                <w:tcPr>
                  <w:tcW w:w="562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1. неудовлетворительные результаты</w:t>
                  </w:r>
                </w:p>
              </w:tc>
              <w:tc>
                <w:tcPr>
                  <w:tcW w:w="331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3,59</w:t>
                  </w:r>
                </w:p>
              </w:tc>
              <w:tc>
                <w:tcPr>
                  <w:tcW w:w="303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9E095C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9E095C" w:rsidTr="004C3F9B">
              <w:trPr>
                <w:trHeight w:val="259"/>
              </w:trPr>
              <w:tc>
                <w:tcPr>
                  <w:tcW w:w="562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2. до 60 баллов, чел. (включительно)</w:t>
                  </w:r>
                </w:p>
              </w:tc>
              <w:tc>
                <w:tcPr>
                  <w:tcW w:w="331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68,57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60,45</w:t>
                  </w:r>
                </w:p>
              </w:tc>
              <w:tc>
                <w:tcPr>
                  <w:tcW w:w="303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9E095C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9E095C" w:rsidTr="004C3F9B">
              <w:trPr>
                <w:trHeight w:val="259"/>
              </w:trPr>
              <w:tc>
                <w:tcPr>
                  <w:tcW w:w="562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3. от 61 до 80 баллов (включительно)</w:t>
                  </w:r>
                </w:p>
              </w:tc>
              <w:tc>
                <w:tcPr>
                  <w:tcW w:w="331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31,43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33,48</w:t>
                  </w:r>
                </w:p>
              </w:tc>
              <w:tc>
                <w:tcPr>
                  <w:tcW w:w="303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9E095C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9E095C" w:rsidTr="004C3F9B">
              <w:trPr>
                <w:trHeight w:val="259"/>
              </w:trPr>
              <w:tc>
                <w:tcPr>
                  <w:tcW w:w="562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4. свыше 80 баллов</w:t>
                  </w:r>
                </w:p>
              </w:tc>
              <w:tc>
                <w:tcPr>
                  <w:tcW w:w="331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95C" w:rsidRDefault="009E095C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2,48</w:t>
                  </w:r>
                </w:p>
              </w:tc>
              <w:tc>
                <w:tcPr>
                  <w:tcW w:w="303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E095C" w:rsidRDefault="009E095C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4C3F9B" w:rsidTr="004C3F9B">
              <w:tblPrEx>
                <w:tblLook w:val="04A0"/>
              </w:tblPrEx>
              <w:trPr>
                <w:gridAfter w:val="1"/>
                <w:wAfter w:w="1243" w:type="dxa"/>
                <w:trHeight w:val="270"/>
              </w:trPr>
              <w:tc>
                <w:tcPr>
                  <w:tcW w:w="5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Краткое наименование ОО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Участников</w:t>
                  </w:r>
                </w:p>
              </w:tc>
              <w:tc>
                <w:tcPr>
                  <w:tcW w:w="1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Не преодолен минимум, чел. минимум</w:t>
                  </w:r>
                </w:p>
              </w:tc>
              <w:tc>
                <w:tcPr>
                  <w:tcW w:w="17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u w:val="single"/>
                    </w:rPr>
                    <w:t>&lt;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 60 баллов, чел.</w:t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От 60 до 80 баллов, чел.</w:t>
                  </w:r>
                </w:p>
              </w:tc>
              <w:tc>
                <w:tcPr>
                  <w:tcW w:w="17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Более 80 баллов, чел.</w:t>
                  </w:r>
                </w:p>
              </w:tc>
            </w:tr>
            <w:tr w:rsidR="004C3F9B" w:rsidTr="004C3F9B">
              <w:tblPrEx>
                <w:tblLook w:val="04A0"/>
              </w:tblPrEx>
              <w:trPr>
                <w:gridAfter w:val="1"/>
                <w:wAfter w:w="1243" w:type="dxa"/>
                <w:trHeight w:val="270"/>
              </w:trPr>
              <w:tc>
                <w:tcPr>
                  <w:tcW w:w="54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МКОУ «Горбуновская СОШ»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3F9B" w:rsidRDefault="004C3F9B" w:rsidP="005B2D7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</w:tbl>
          <w:p w:rsidR="007B5F61" w:rsidRDefault="007B5F61" w:rsidP="00C25E3A">
            <w:pPr>
              <w:spacing w:after="0" w:line="240" w:lineRule="auto"/>
            </w:pPr>
          </w:p>
        </w:tc>
      </w:tr>
      <w:tr w:rsidR="004C3F9B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2"/>
          <w:gridAfter w:val="2"/>
          <w:wBefore w:w="166" w:type="dxa"/>
          <w:wAfter w:w="656" w:type="dxa"/>
          <w:trHeight w:val="332"/>
        </w:trPr>
        <w:tc>
          <w:tcPr>
            <w:tcW w:w="282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Название 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Мин. результат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Макс.результат</w:t>
            </w:r>
          </w:p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медиана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Среднее арифм.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4C3F9B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2"/>
          <w:gridAfter w:val="2"/>
          <w:wBefore w:w="166" w:type="dxa"/>
          <w:wAfter w:w="656" w:type="dxa"/>
          <w:trHeight w:val="999"/>
        </w:trPr>
        <w:tc>
          <w:tcPr>
            <w:tcW w:w="282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9,5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Сложно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8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№ задания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Проверяемый элемент содержания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Средний % выполнения по муниципалитету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... по региону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...нижняя граница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коридора решаемости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Горбуновская СОШ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 / B01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97,11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 / B02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94,29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95,09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 / B03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88,57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90,36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4 / B04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88,57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80,77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 / B05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решать уравнения и неравенства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97,14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96,24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 / B06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82,86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83,6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 / B07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функциями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53,05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 / B08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57,14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56,56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 / B09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вычисления и преобразования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97,14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92,09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 / B10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65,71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63,37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 / B11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64,29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61,15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 / B12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функциями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44,29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44,39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 / C01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решать уравнения и неравенства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29,08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 / C02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6,43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10,93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 / C03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решать уравнения и неравенства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7,14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13,05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 / C04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1,05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 / C05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0,95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2,76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095C" w:rsidRDefault="009E095C" w:rsidP="009E095C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 / C06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решать уравнения и неравенства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2,25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E095C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86" w:type="dxa"/>
          <w:trHeight w:val="262"/>
        </w:trPr>
        <w:tc>
          <w:tcPr>
            <w:tcW w:w="108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 / C07</w:t>
            </w:r>
          </w:p>
        </w:tc>
        <w:tc>
          <w:tcPr>
            <w:tcW w:w="73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2,86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4,43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9E095C" w:rsidRDefault="009E095C" w:rsidP="005219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</w:tbl>
    <w:p w:rsidR="007B5F61" w:rsidRPr="00521942" w:rsidRDefault="007B5F61" w:rsidP="0052194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E095C" w:rsidRPr="00521942" w:rsidRDefault="009E095C" w:rsidP="009E0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942">
        <w:rPr>
          <w:rFonts w:ascii="Times New Roman" w:hAnsi="Times New Roman" w:cs="Times New Roman"/>
          <w:sz w:val="24"/>
          <w:szCs w:val="24"/>
        </w:rPr>
        <w:t>Проблемные точки по математике (профильный уровень)  ЕГЭ</w:t>
      </w:r>
    </w:p>
    <w:p w:rsidR="009E095C" w:rsidRPr="00521942" w:rsidRDefault="009E095C" w:rsidP="009E0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942">
        <w:rPr>
          <w:rFonts w:ascii="Times New Roman" w:hAnsi="Times New Roman" w:cs="Times New Roman"/>
          <w:sz w:val="24"/>
          <w:szCs w:val="24"/>
        </w:rPr>
        <w:t>(Ниже средних по муниципалитету или ниже границы «коридора решаемости»):</w:t>
      </w:r>
    </w:p>
    <w:p w:rsidR="00521942" w:rsidRPr="00521942" w:rsidRDefault="00521942" w:rsidP="00521942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1942">
        <w:rPr>
          <w:rFonts w:ascii="Times New Roman" w:eastAsia="Times New Roman" w:hAnsi="Times New Roman"/>
          <w:color w:val="000000"/>
          <w:sz w:val="24"/>
          <w:szCs w:val="24"/>
        </w:rPr>
        <w:t>6 / B06 и  8 / B08 Уметь выполнять действия с геометрическими фигурами, координатами и векторами</w:t>
      </w:r>
    </w:p>
    <w:p w:rsidR="00521942" w:rsidRPr="00521942" w:rsidRDefault="00521942" w:rsidP="00521942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1942">
        <w:rPr>
          <w:rFonts w:ascii="Times New Roman" w:hAnsi="Times New Roman" w:cs="Times New Roman"/>
          <w:sz w:val="24"/>
          <w:szCs w:val="24"/>
        </w:rPr>
        <w:t xml:space="preserve">13, 14, 15, 16, 17 часть С. </w:t>
      </w:r>
      <w:r w:rsidRPr="00521942">
        <w:rPr>
          <w:rFonts w:ascii="Times New Roman" w:eastAsia="Times New Roman" w:hAnsi="Times New Roman"/>
          <w:color w:val="000000"/>
          <w:sz w:val="24"/>
          <w:szCs w:val="24"/>
        </w:rPr>
        <w:t>Уметь решать уравнения и неравенства , Уметь использовать приобретенные знания и умения в практической деятельности и повседневной жизни</w:t>
      </w:r>
    </w:p>
    <w:p w:rsidR="00521942" w:rsidRDefault="00521942" w:rsidP="00521942">
      <w:pPr>
        <w:rPr>
          <w:rFonts w:ascii="Times New Roman" w:hAnsi="Times New Roman" w:cs="Times New Roman"/>
          <w:sz w:val="24"/>
          <w:szCs w:val="24"/>
        </w:rPr>
      </w:pPr>
    </w:p>
    <w:p w:rsidR="004C3F9B" w:rsidRPr="007B5F61" w:rsidRDefault="004C3F9B" w:rsidP="005219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"/>
        <w:gridCol w:w="35"/>
        <w:gridCol w:w="504"/>
        <w:gridCol w:w="1225"/>
        <w:gridCol w:w="2312"/>
        <w:gridCol w:w="1418"/>
        <w:gridCol w:w="152"/>
        <w:gridCol w:w="1509"/>
        <w:gridCol w:w="57"/>
        <w:gridCol w:w="1857"/>
        <w:gridCol w:w="63"/>
        <w:gridCol w:w="1236"/>
        <w:gridCol w:w="493"/>
        <w:gridCol w:w="789"/>
        <w:gridCol w:w="956"/>
        <w:gridCol w:w="60"/>
        <w:gridCol w:w="1372"/>
        <w:gridCol w:w="406"/>
      </w:tblGrid>
      <w:tr w:rsidR="00521942" w:rsidTr="004C3F9B">
        <w:trPr>
          <w:gridAfter w:val="4"/>
          <w:wAfter w:w="2794" w:type="dxa"/>
          <w:trHeight w:val="345"/>
        </w:trPr>
        <w:tc>
          <w:tcPr>
            <w:tcW w:w="116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660"/>
            </w:tblGrid>
            <w:tr w:rsidR="00521942" w:rsidTr="004C3F9B">
              <w:trPr>
                <w:trHeight w:val="266"/>
              </w:trPr>
              <w:tc>
                <w:tcPr>
                  <w:tcW w:w="1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Единый государственный экзамен</w:t>
                  </w:r>
                </w:p>
              </w:tc>
            </w:tr>
          </w:tbl>
          <w:p w:rsidR="00521942" w:rsidRDefault="00521942" w:rsidP="00C25E3A">
            <w:pPr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81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25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9886" w:type="dxa"/>
            <w:gridSpan w:val="10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345"/>
        </w:trPr>
        <w:tc>
          <w:tcPr>
            <w:tcW w:w="116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660"/>
            </w:tblGrid>
            <w:tr w:rsidR="00521942" w:rsidTr="004C3F9B">
              <w:trPr>
                <w:trHeight w:val="266"/>
              </w:trPr>
              <w:tc>
                <w:tcPr>
                  <w:tcW w:w="11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Математика (базовый уровень) (11й класс)</w:t>
                  </w:r>
                </w:p>
              </w:tc>
            </w:tr>
          </w:tbl>
          <w:p w:rsidR="00521942" w:rsidRDefault="00521942" w:rsidP="00C25E3A">
            <w:pPr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101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25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9886" w:type="dxa"/>
            <w:gridSpan w:val="10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</w:tr>
      <w:tr w:rsidR="00521942" w:rsidTr="004C3F9B">
        <w:trPr>
          <w:gridAfter w:val="1"/>
          <w:wAfter w:w="406" w:type="dxa"/>
          <w:trHeight w:val="395"/>
        </w:trPr>
        <w:tc>
          <w:tcPr>
            <w:tcW w:w="14048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048"/>
            </w:tblGrid>
            <w:tr w:rsidR="00521942" w:rsidTr="004C3F9B">
              <w:trPr>
                <w:trHeight w:val="316"/>
              </w:trPr>
              <w:tc>
                <w:tcPr>
                  <w:tcW w:w="14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</w:rPr>
                    <w:t>Максимальный первичный балл: 20.</w:t>
                  </w:r>
                </w:p>
              </w:tc>
            </w:tr>
          </w:tbl>
          <w:p w:rsidR="00521942" w:rsidRDefault="00521942" w:rsidP="00C25E3A">
            <w:pPr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40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25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9886" w:type="dxa"/>
            <w:gridSpan w:val="10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</w:tr>
      <w:tr w:rsidR="00521942" w:rsidTr="004C3F9B">
        <w:trPr>
          <w:gridAfter w:val="1"/>
          <w:wAfter w:w="406" w:type="dxa"/>
          <w:trHeight w:val="64"/>
        </w:trPr>
        <w:tc>
          <w:tcPr>
            <w:tcW w:w="14048" w:type="dxa"/>
            <w:gridSpan w:val="17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42" w:rsidRDefault="00521942" w:rsidP="00C25E3A">
            <w:pPr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100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25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9886" w:type="dxa"/>
            <w:gridSpan w:val="10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345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16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615"/>
            </w:tblGrid>
            <w:tr w:rsidR="00521942" w:rsidTr="004C3F9B">
              <w:trPr>
                <w:trHeight w:val="266"/>
              </w:trPr>
              <w:tc>
                <w:tcPr>
                  <w:tcW w:w="116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521942" w:rsidRDefault="00521942" w:rsidP="00C25E3A">
            <w:pPr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81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25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9886" w:type="dxa"/>
            <w:gridSpan w:val="10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</w:tr>
      <w:tr w:rsidR="00521942" w:rsidTr="004C3F9B">
        <w:trPr>
          <w:gridAfter w:val="4"/>
          <w:wAfter w:w="2794" w:type="dxa"/>
          <w:trHeight w:val="1825"/>
        </w:trPr>
        <w:tc>
          <w:tcPr>
            <w:tcW w:w="45" w:type="dxa"/>
            <w:gridSpan w:val="2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25" w:type="dxa"/>
          </w:tcPr>
          <w:p w:rsidR="00521942" w:rsidRDefault="00521942" w:rsidP="00C25E3A">
            <w:pPr>
              <w:pStyle w:val="EmptyCellLayoutStyle"/>
              <w:spacing w:after="0" w:line="240" w:lineRule="auto"/>
            </w:pPr>
          </w:p>
        </w:tc>
        <w:tc>
          <w:tcPr>
            <w:tcW w:w="9886" w:type="dxa"/>
            <w:gridSpan w:val="10"/>
          </w:tcPr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749"/>
              <w:gridCol w:w="2291"/>
              <w:gridCol w:w="2077"/>
              <w:gridCol w:w="1749"/>
            </w:tblGrid>
            <w:tr w:rsidR="00521942" w:rsidTr="004C3F9B">
              <w:trPr>
                <w:trHeight w:val="266"/>
              </w:trPr>
              <w:tc>
                <w:tcPr>
                  <w:tcW w:w="3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Распределение групп баллов в %</w:t>
                  </w:r>
                </w:p>
              </w:tc>
              <w:tc>
                <w:tcPr>
                  <w:tcW w:w="2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Муниципалитет</w:t>
                  </w:r>
                </w:p>
              </w:tc>
              <w:tc>
                <w:tcPr>
                  <w:tcW w:w="20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Область</w:t>
                  </w:r>
                </w:p>
              </w:tc>
              <w:tc>
                <w:tcPr>
                  <w:tcW w:w="1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521942" w:rsidRDefault="005219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школа</w:t>
                  </w:r>
                </w:p>
              </w:tc>
            </w:tr>
            <w:tr w:rsidR="00521942" w:rsidTr="004C3F9B">
              <w:trPr>
                <w:trHeight w:val="266"/>
              </w:trPr>
              <w:tc>
                <w:tcPr>
                  <w:tcW w:w="3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 (неудовлетворительно)</w:t>
                  </w:r>
                </w:p>
              </w:tc>
              <w:tc>
                <w:tcPr>
                  <w:tcW w:w="2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0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3,59</w:t>
                  </w:r>
                </w:p>
              </w:tc>
              <w:tc>
                <w:tcPr>
                  <w:tcW w:w="1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21942" w:rsidRDefault="005219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521942" w:rsidTr="004C3F9B">
              <w:trPr>
                <w:trHeight w:val="266"/>
              </w:trPr>
              <w:tc>
                <w:tcPr>
                  <w:tcW w:w="3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 (удовлетворительно)</w:t>
                  </w:r>
                </w:p>
              </w:tc>
              <w:tc>
                <w:tcPr>
                  <w:tcW w:w="2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68,57</w:t>
                  </w:r>
                </w:p>
              </w:tc>
              <w:tc>
                <w:tcPr>
                  <w:tcW w:w="20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60,45</w:t>
                  </w:r>
                </w:p>
              </w:tc>
              <w:tc>
                <w:tcPr>
                  <w:tcW w:w="1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21942" w:rsidRDefault="005219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521942" w:rsidTr="004C3F9B">
              <w:trPr>
                <w:trHeight w:val="266"/>
              </w:trPr>
              <w:tc>
                <w:tcPr>
                  <w:tcW w:w="3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 (хорошо)</w:t>
                  </w:r>
                </w:p>
              </w:tc>
              <w:tc>
                <w:tcPr>
                  <w:tcW w:w="2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31,43</w:t>
                  </w:r>
                </w:p>
              </w:tc>
              <w:tc>
                <w:tcPr>
                  <w:tcW w:w="20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33,48</w:t>
                  </w:r>
                </w:p>
              </w:tc>
              <w:tc>
                <w:tcPr>
                  <w:tcW w:w="1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21942" w:rsidRDefault="005219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40</w:t>
                  </w:r>
                </w:p>
              </w:tc>
            </w:tr>
            <w:tr w:rsidR="00521942" w:rsidTr="004C3F9B">
              <w:trPr>
                <w:trHeight w:val="266"/>
              </w:trPr>
              <w:tc>
                <w:tcPr>
                  <w:tcW w:w="3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 (отлично)</w:t>
                  </w:r>
                </w:p>
              </w:tc>
              <w:tc>
                <w:tcPr>
                  <w:tcW w:w="2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0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1942" w:rsidRDefault="00521942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2,48</w:t>
                  </w:r>
                </w:p>
              </w:tc>
              <w:tc>
                <w:tcPr>
                  <w:tcW w:w="17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21942" w:rsidRDefault="00521942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60</w:t>
                  </w:r>
                </w:p>
              </w:tc>
            </w:tr>
          </w:tbl>
          <w:p w:rsidR="00521942" w:rsidRDefault="00521942" w:rsidP="00C25E3A">
            <w:pPr>
              <w:spacing w:after="0" w:line="240" w:lineRule="auto"/>
            </w:pPr>
          </w:p>
        </w:tc>
      </w:tr>
      <w:tr w:rsidR="00521942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wBefore w:w="10" w:type="dxa"/>
          <w:trHeight w:val="331"/>
        </w:trPr>
        <w:tc>
          <w:tcPr>
            <w:tcW w:w="407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 процедуры</w:t>
            </w:r>
          </w:p>
        </w:tc>
        <w:tc>
          <w:tcPr>
            <w:tcW w:w="17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Минимальный балл</w:t>
            </w:r>
          </w:p>
        </w:tc>
        <w:tc>
          <w:tcPr>
            <w:tcW w:w="19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Максимальный балл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Медиана</w:t>
            </w:r>
          </w:p>
        </w:tc>
        <w:tc>
          <w:tcPr>
            <w:tcW w:w="22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Среднее арифметическое</w:t>
            </w:r>
          </w:p>
        </w:tc>
        <w:tc>
          <w:tcPr>
            <w:tcW w:w="18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Общий вывод о сложности КИМ для учащихся ОО</w:t>
            </w:r>
          </w:p>
        </w:tc>
      </w:tr>
      <w:tr w:rsidR="00521942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wBefore w:w="10" w:type="dxa"/>
          <w:trHeight w:val="331"/>
        </w:trPr>
        <w:tc>
          <w:tcPr>
            <w:tcW w:w="407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7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9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22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16,6</w:t>
            </w:r>
          </w:p>
        </w:tc>
        <w:tc>
          <w:tcPr>
            <w:tcW w:w="18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21942" w:rsidRDefault="00521942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Легко</w:t>
            </w:r>
          </w:p>
        </w:tc>
      </w:tr>
      <w:tr w:rsidR="00C25E3A" w:rsidTr="004C3F9B">
        <w:tblPrEx>
          <w:tblBorders>
            <w:top w:val="nil"/>
            <w:left w:val="nil"/>
            <w:bottom w:val="nil"/>
            <w:right w:val="nil"/>
          </w:tblBorders>
          <w:tblLook w:val="04A0"/>
        </w:tblPrEx>
        <w:trPr>
          <w:gridBefore w:val="1"/>
          <w:wBefore w:w="10" w:type="dxa"/>
          <w:trHeight w:val="266"/>
        </w:trPr>
        <w:tc>
          <w:tcPr>
            <w:tcW w:w="564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</w:t>
            </w:r>
          </w:p>
        </w:tc>
        <w:tc>
          <w:tcPr>
            <w:tcW w:w="1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Количество отметок "2", чел.</w:t>
            </w:r>
          </w:p>
        </w:tc>
        <w:tc>
          <w:tcPr>
            <w:tcW w:w="179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Количество отметок "3", чел.</w:t>
            </w:r>
          </w:p>
        </w:tc>
        <w:tc>
          <w:tcPr>
            <w:tcW w:w="18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Количество отметок "4", чел.</w:t>
            </w:r>
          </w:p>
        </w:tc>
        <w:tc>
          <w:tcPr>
            <w:tcW w:w="17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Количество отметок "5", чел.</w:t>
            </w:r>
          </w:p>
        </w:tc>
      </w:tr>
      <w:tr w:rsidR="00C25E3A" w:rsidTr="004C3F9B">
        <w:tblPrEx>
          <w:tblBorders>
            <w:top w:val="nil"/>
            <w:left w:val="nil"/>
            <w:bottom w:val="nil"/>
            <w:right w:val="nil"/>
          </w:tblBorders>
          <w:tblLook w:val="04A0"/>
        </w:tblPrEx>
        <w:trPr>
          <w:gridBefore w:val="1"/>
          <w:wBefore w:w="10" w:type="dxa"/>
          <w:trHeight w:val="266"/>
        </w:trPr>
        <w:tc>
          <w:tcPr>
            <w:tcW w:w="564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8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</w:tr>
    </w:tbl>
    <w:p w:rsidR="004C3F9B" w:rsidRDefault="004C3F9B" w:rsidP="009E09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001"/>
        <w:gridCol w:w="7668"/>
        <w:gridCol w:w="1797"/>
        <w:gridCol w:w="1473"/>
        <w:gridCol w:w="1473"/>
        <w:gridCol w:w="1473"/>
      </w:tblGrid>
      <w:tr w:rsidR="004A4DB9" w:rsidTr="004C3F9B">
        <w:trPr>
          <w:trHeight w:val="858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№ задания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Проверяемый элемент содержания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Средний % выполнения по муниципалитету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... по региону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...нижняя граница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коридора решаемости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Горбуновская СОШ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 / B01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вычисления и преобразования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87,82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87,62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 / B02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вычисления и преобразования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94,23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90,82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 / B03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85,9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88,73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 / B04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вычисления и преобразования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97,44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95,79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5 / B05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вычисления и преобразования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88,46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89,93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 / B06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96,79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96,15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 / B07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решать уравнения и неравенства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86,54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86,23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 / B08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71,79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74,62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 / B09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94,87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92,89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 / B10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77,56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83,19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 / B11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97,44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95,72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 / B12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98,72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98,13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 / B13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46,15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61,15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 / B14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функциями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91,03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91,29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 / B15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71,15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74,24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 / B16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действия с геометрическими фигурами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65,38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69,34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 / B17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решать уравнения и неравенства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67,31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69,23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 / B18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96,79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96,57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 / B19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выполнять вычисления и преобразования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65,38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70,44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</w:tr>
      <w:tr w:rsidR="004A4DB9" w:rsidTr="004C3F9B">
        <w:trPr>
          <w:trHeight w:val="261"/>
        </w:trPr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 / B20</w:t>
            </w:r>
          </w:p>
        </w:tc>
        <w:tc>
          <w:tcPr>
            <w:tcW w:w="7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Уметь строить и исследовать простейшие математические модели</w:t>
            </w:r>
          </w:p>
        </w:tc>
        <w:tc>
          <w:tcPr>
            <w:tcW w:w="1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66,67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65,91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A4DB9" w:rsidRDefault="004A4DB9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4DB9" w:rsidRDefault="004A4DB9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</w:tbl>
    <w:p w:rsidR="004A4DB9" w:rsidRDefault="004A4DB9" w:rsidP="009E095C">
      <w:pPr>
        <w:rPr>
          <w:rFonts w:ascii="Times New Roman" w:hAnsi="Times New Roman" w:cs="Times New Roman"/>
          <w:sz w:val="24"/>
          <w:szCs w:val="24"/>
        </w:rPr>
      </w:pPr>
    </w:p>
    <w:p w:rsidR="00C25E3A" w:rsidRPr="004C3F9B" w:rsidRDefault="00C25E3A" w:rsidP="00C25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hAnsi="Times New Roman" w:cs="Times New Roman"/>
          <w:sz w:val="24"/>
          <w:szCs w:val="24"/>
        </w:rPr>
        <w:t>Проблемные точки по математике (профильный уровень)  ЕГЭ</w:t>
      </w:r>
    </w:p>
    <w:p w:rsidR="00C25E3A" w:rsidRPr="004C3F9B" w:rsidRDefault="00C25E3A" w:rsidP="00C25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hAnsi="Times New Roman" w:cs="Times New Roman"/>
          <w:sz w:val="24"/>
          <w:szCs w:val="24"/>
        </w:rPr>
        <w:t>(Ниже средних по муниципалитету или ниже границы «коридора решаемости»):</w:t>
      </w:r>
    </w:p>
    <w:p w:rsidR="00C25E3A" w:rsidRPr="004C3F9B" w:rsidRDefault="00C25E3A" w:rsidP="00C25E3A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Уметь выполнять вычисления и преобразования</w:t>
      </w:r>
    </w:p>
    <w:p w:rsidR="00C25E3A" w:rsidRPr="004C3F9B" w:rsidRDefault="00C25E3A" w:rsidP="00C25E3A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Уметь выполнять действия с геометрическими фигурами</w:t>
      </w:r>
    </w:p>
    <w:p w:rsidR="00C25E3A" w:rsidRDefault="00C25E3A" w:rsidP="00C25E3A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C25E3A">
      <w:pPr>
        <w:rPr>
          <w:rFonts w:ascii="Times New Roman" w:hAnsi="Times New Roman" w:cs="Times New Roman"/>
          <w:sz w:val="24"/>
          <w:szCs w:val="24"/>
        </w:rPr>
      </w:pPr>
    </w:p>
    <w:p w:rsidR="00C25E3A" w:rsidRDefault="00C25E3A" w:rsidP="00C25E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"/>
        <w:gridCol w:w="605"/>
        <w:gridCol w:w="47"/>
        <w:gridCol w:w="524"/>
        <w:gridCol w:w="31"/>
        <w:gridCol w:w="1244"/>
        <w:gridCol w:w="1788"/>
        <w:gridCol w:w="1073"/>
        <w:gridCol w:w="402"/>
        <w:gridCol w:w="1018"/>
        <w:gridCol w:w="769"/>
        <w:gridCol w:w="1032"/>
        <w:gridCol w:w="965"/>
        <w:gridCol w:w="721"/>
        <w:gridCol w:w="565"/>
        <w:gridCol w:w="417"/>
        <w:gridCol w:w="716"/>
        <w:gridCol w:w="817"/>
        <w:gridCol w:w="378"/>
        <w:gridCol w:w="1910"/>
        <w:gridCol w:w="46"/>
      </w:tblGrid>
      <w:tr w:rsidR="00C25E3A" w:rsidTr="004C3F9B">
        <w:trPr>
          <w:gridAfter w:val="3"/>
          <w:wAfter w:w="2333" w:type="dxa"/>
          <w:trHeight w:val="39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8750" w:type="dxa"/>
            <w:gridSpan w:val="10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533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</w:tr>
      <w:tr w:rsidR="00C25E3A" w:rsidTr="004C3F9B">
        <w:trPr>
          <w:gridAfter w:val="3"/>
          <w:wAfter w:w="2334" w:type="dxa"/>
          <w:trHeight w:val="337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12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127"/>
            </w:tblGrid>
            <w:tr w:rsidR="00C25E3A" w:rsidTr="004C3F9B">
              <w:trPr>
                <w:trHeight w:val="259"/>
              </w:trPr>
              <w:tc>
                <w:tcPr>
                  <w:tcW w:w="1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Единый государственный экзамен</w:t>
                  </w:r>
                </w:p>
              </w:tc>
            </w:tr>
          </w:tbl>
          <w:p w:rsidR="00C25E3A" w:rsidRDefault="00C25E3A" w:rsidP="00C25E3A">
            <w:pPr>
              <w:spacing w:after="0" w:line="240" w:lineRule="auto"/>
            </w:pPr>
          </w:p>
        </w:tc>
      </w:tr>
      <w:tr w:rsidR="00C25E3A" w:rsidTr="004C3F9B">
        <w:trPr>
          <w:gridAfter w:val="3"/>
          <w:wAfter w:w="2333" w:type="dxa"/>
          <w:trHeight w:val="79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8750" w:type="dxa"/>
            <w:gridSpan w:val="10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533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</w:tr>
      <w:tr w:rsidR="00C25E3A" w:rsidTr="004C3F9B">
        <w:trPr>
          <w:gridAfter w:val="3"/>
          <w:wAfter w:w="2334" w:type="dxa"/>
          <w:trHeight w:val="337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12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127"/>
            </w:tblGrid>
            <w:tr w:rsidR="00C25E3A" w:rsidTr="004C3F9B">
              <w:trPr>
                <w:trHeight w:val="259"/>
              </w:trPr>
              <w:tc>
                <w:tcPr>
                  <w:tcW w:w="1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Физика (11й класс)</w:t>
                  </w:r>
                </w:p>
              </w:tc>
            </w:tr>
          </w:tbl>
          <w:p w:rsidR="00C25E3A" w:rsidRDefault="00C25E3A" w:rsidP="00C25E3A">
            <w:pPr>
              <w:spacing w:after="0" w:line="240" w:lineRule="auto"/>
            </w:pPr>
          </w:p>
        </w:tc>
      </w:tr>
      <w:tr w:rsidR="00C25E3A" w:rsidTr="004C3F9B">
        <w:trPr>
          <w:gridAfter w:val="3"/>
          <w:wAfter w:w="2333" w:type="dxa"/>
          <w:trHeight w:val="98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8750" w:type="dxa"/>
            <w:gridSpan w:val="10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533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</w:tr>
      <w:tr w:rsidR="00C25E3A" w:rsidTr="004C3F9B">
        <w:trPr>
          <w:trHeight w:val="387"/>
        </w:trPr>
        <w:tc>
          <w:tcPr>
            <w:tcW w:w="1507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026"/>
            </w:tblGrid>
            <w:tr w:rsidR="00C25E3A" w:rsidTr="004C3F9B">
              <w:trPr>
                <w:trHeight w:val="310"/>
              </w:trPr>
              <w:tc>
                <w:tcPr>
                  <w:tcW w:w="15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</w:rPr>
                    <w:t>Максимальный первичный балл: 52.</w:t>
                  </w:r>
                </w:p>
              </w:tc>
            </w:tr>
          </w:tbl>
          <w:p w:rsidR="00C25E3A" w:rsidRDefault="00C25E3A" w:rsidP="00C25E3A">
            <w:pPr>
              <w:spacing w:after="0" w:line="240" w:lineRule="auto"/>
            </w:pPr>
          </w:p>
        </w:tc>
      </w:tr>
      <w:tr w:rsidR="00C25E3A" w:rsidTr="004C3F9B">
        <w:trPr>
          <w:gridAfter w:val="3"/>
          <w:wAfter w:w="2333" w:type="dxa"/>
          <w:trHeight w:val="39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8750" w:type="dxa"/>
            <w:gridSpan w:val="10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533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</w:tr>
      <w:tr w:rsidR="00C25E3A" w:rsidTr="004C3F9B">
        <w:trPr>
          <w:gridAfter w:val="3"/>
          <w:wAfter w:w="2333" w:type="dxa"/>
          <w:trHeight w:val="337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08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081"/>
            </w:tblGrid>
            <w:tr w:rsidR="00C25E3A" w:rsidTr="004C3F9B">
              <w:trPr>
                <w:trHeight w:val="259"/>
              </w:trPr>
              <w:tc>
                <w:tcPr>
                  <w:tcW w:w="12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C25E3A" w:rsidRDefault="00C25E3A" w:rsidP="00C25E3A">
            <w:pPr>
              <w:spacing w:after="0" w:line="240" w:lineRule="auto"/>
            </w:pPr>
          </w:p>
        </w:tc>
      </w:tr>
      <w:tr w:rsidR="00C25E3A" w:rsidTr="004C3F9B">
        <w:trPr>
          <w:gridAfter w:val="3"/>
          <w:wAfter w:w="2333" w:type="dxa"/>
          <w:trHeight w:val="79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8750" w:type="dxa"/>
            <w:gridSpan w:val="10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533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</w:tr>
      <w:tr w:rsidR="00C25E3A" w:rsidTr="004C3F9B">
        <w:trPr>
          <w:gridAfter w:val="3"/>
          <w:wAfter w:w="2333" w:type="dxa"/>
          <w:trHeight w:val="1784"/>
        </w:trPr>
        <w:tc>
          <w:tcPr>
            <w:tcW w:w="616" w:type="dxa"/>
            <w:gridSpan w:val="2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:rsidR="00C25E3A" w:rsidRDefault="00C25E3A" w:rsidP="00C25E3A">
            <w:pPr>
              <w:pStyle w:val="EmptyCellLayoutStyle"/>
              <w:spacing w:after="0" w:line="240" w:lineRule="auto"/>
            </w:pPr>
          </w:p>
        </w:tc>
        <w:tc>
          <w:tcPr>
            <w:tcW w:w="10283" w:type="dxa"/>
            <w:gridSpan w:val="12"/>
          </w:tcPr>
          <w:tbl>
            <w:tblPr>
              <w:tblW w:w="0" w:type="auto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97"/>
              <w:gridCol w:w="2383"/>
              <w:gridCol w:w="2161"/>
              <w:gridCol w:w="1821"/>
            </w:tblGrid>
            <w:tr w:rsidR="00C25E3A" w:rsidTr="004C3F9B">
              <w:trPr>
                <w:trHeight w:val="259"/>
              </w:trPr>
              <w:tc>
                <w:tcPr>
                  <w:tcW w:w="3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Распределение групп баллов в %</w:t>
                  </w:r>
                </w:p>
              </w:tc>
              <w:tc>
                <w:tcPr>
                  <w:tcW w:w="2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Муниципалитет</w:t>
                  </w:r>
                </w:p>
              </w:tc>
              <w:tc>
                <w:tcPr>
                  <w:tcW w:w="2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Область</w:t>
                  </w:r>
                </w:p>
              </w:tc>
              <w:tc>
                <w:tcPr>
                  <w:tcW w:w="1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C25E3A" w:rsidRDefault="00C25E3A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школа</w:t>
                  </w:r>
                </w:p>
              </w:tc>
            </w:tr>
            <w:tr w:rsidR="00C25E3A" w:rsidTr="004C3F9B">
              <w:trPr>
                <w:trHeight w:val="259"/>
              </w:trPr>
              <w:tc>
                <w:tcPr>
                  <w:tcW w:w="3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1. неудовлетворительные результаты</w:t>
                  </w:r>
                </w:p>
              </w:tc>
              <w:tc>
                <w:tcPr>
                  <w:tcW w:w="2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2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2,65</w:t>
                  </w:r>
                </w:p>
              </w:tc>
              <w:tc>
                <w:tcPr>
                  <w:tcW w:w="1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25E3A" w:rsidRDefault="00C25E3A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C25E3A" w:rsidTr="004C3F9B">
              <w:trPr>
                <w:trHeight w:val="259"/>
              </w:trPr>
              <w:tc>
                <w:tcPr>
                  <w:tcW w:w="3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2. до 60 баллов, чел. (включительно)</w:t>
                  </w:r>
                </w:p>
              </w:tc>
              <w:tc>
                <w:tcPr>
                  <w:tcW w:w="2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85,19</w:t>
                  </w:r>
                </w:p>
              </w:tc>
              <w:tc>
                <w:tcPr>
                  <w:tcW w:w="2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1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25E3A" w:rsidRDefault="00C25E3A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C25E3A" w:rsidTr="004C3F9B">
              <w:trPr>
                <w:trHeight w:val="259"/>
              </w:trPr>
              <w:tc>
                <w:tcPr>
                  <w:tcW w:w="3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3. от 61 до 80 баллов (включительно)</w:t>
                  </w:r>
                </w:p>
              </w:tc>
              <w:tc>
                <w:tcPr>
                  <w:tcW w:w="2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3,7</w:t>
                  </w:r>
                </w:p>
              </w:tc>
              <w:tc>
                <w:tcPr>
                  <w:tcW w:w="2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17,1</w:t>
                  </w:r>
                </w:p>
              </w:tc>
              <w:tc>
                <w:tcPr>
                  <w:tcW w:w="1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25E3A" w:rsidRDefault="00C25E3A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C25E3A" w:rsidTr="004C3F9B">
              <w:trPr>
                <w:trHeight w:val="259"/>
              </w:trPr>
              <w:tc>
                <w:tcPr>
                  <w:tcW w:w="3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4. свыше 80 баллов</w:t>
                  </w:r>
                </w:p>
              </w:tc>
              <w:tc>
                <w:tcPr>
                  <w:tcW w:w="2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11,11</w:t>
                  </w:r>
                </w:p>
              </w:tc>
              <w:tc>
                <w:tcPr>
                  <w:tcW w:w="2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E3A" w:rsidRDefault="00C25E3A" w:rsidP="00C25E3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7,25</w:t>
                  </w:r>
                </w:p>
              </w:tc>
              <w:tc>
                <w:tcPr>
                  <w:tcW w:w="1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25E3A" w:rsidRDefault="00C25E3A" w:rsidP="00C25E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</w:tbl>
          <w:p w:rsidR="00C25E3A" w:rsidRDefault="00C25E3A" w:rsidP="00C25E3A">
            <w:pPr>
              <w:spacing w:after="0" w:line="240" w:lineRule="auto"/>
            </w:pPr>
          </w:p>
        </w:tc>
      </w:tr>
      <w:tr w:rsidR="00C25E3A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11" w:type="dxa"/>
          <w:wAfter w:w="46" w:type="dxa"/>
          <w:trHeight w:val="324"/>
        </w:trPr>
        <w:tc>
          <w:tcPr>
            <w:tcW w:w="423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4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 процедуры</w:t>
            </w:r>
          </w:p>
        </w:tc>
        <w:tc>
          <w:tcPr>
            <w:tcW w:w="17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Минимальный балл</w:t>
            </w:r>
          </w:p>
        </w:tc>
        <w:tc>
          <w:tcPr>
            <w:tcW w:w="19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Максимальный балл</w:t>
            </w: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Медиана</w:t>
            </w:r>
          </w:p>
        </w:tc>
        <w:tc>
          <w:tcPr>
            <w:tcW w:w="232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Среднее арифметическое</w:t>
            </w:r>
          </w:p>
        </w:tc>
        <w:tc>
          <w:tcPr>
            <w:tcW w:w="19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Общий вывод о сложности КИМ для учащихся ОО</w:t>
            </w:r>
          </w:p>
        </w:tc>
      </w:tr>
      <w:tr w:rsidR="00C25E3A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11" w:type="dxa"/>
          <w:wAfter w:w="46" w:type="dxa"/>
          <w:trHeight w:val="324"/>
        </w:trPr>
        <w:tc>
          <w:tcPr>
            <w:tcW w:w="423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4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9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232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9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Норма</w:t>
            </w:r>
          </w:p>
        </w:tc>
      </w:tr>
      <w:tr w:rsidR="004C3F9B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11" w:type="dxa"/>
          <w:wAfter w:w="45" w:type="dxa"/>
          <w:trHeight w:val="261"/>
        </w:trPr>
        <w:tc>
          <w:tcPr>
            <w:tcW w:w="531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4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</w:t>
            </w:r>
          </w:p>
        </w:tc>
        <w:tc>
          <w:tcPr>
            <w:tcW w:w="18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Не преодолен минимум, чел. минимум</w:t>
            </w:r>
          </w:p>
        </w:tc>
        <w:tc>
          <w:tcPr>
            <w:tcW w:w="16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60 баллов, чел.</w:t>
            </w:r>
          </w:p>
        </w:tc>
        <w:tc>
          <w:tcPr>
            <w:tcW w:w="169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От 60 до 80 баллов, чел.</w:t>
            </w:r>
          </w:p>
        </w:tc>
        <w:tc>
          <w:tcPr>
            <w:tcW w:w="3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Более 80 баллов, чел.</w:t>
            </w:r>
          </w:p>
        </w:tc>
      </w:tr>
      <w:tr w:rsidR="004C3F9B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11" w:type="dxa"/>
          <w:wAfter w:w="45" w:type="dxa"/>
          <w:trHeight w:val="261"/>
        </w:trPr>
        <w:tc>
          <w:tcPr>
            <w:tcW w:w="531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4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8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6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69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3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C3F9B" w:rsidRDefault="004C3F9B" w:rsidP="005B2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</w:tbl>
    <w:p w:rsidR="00C25E3A" w:rsidRDefault="00C25E3A" w:rsidP="00C25E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41"/>
        <w:gridCol w:w="7970"/>
        <w:gridCol w:w="1868"/>
        <w:gridCol w:w="1531"/>
        <w:gridCol w:w="1531"/>
        <w:gridCol w:w="1531"/>
      </w:tblGrid>
      <w:tr w:rsidR="00C25E3A" w:rsidTr="004C3F9B">
        <w:trPr>
          <w:trHeight w:val="853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№ задания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Проверяемый элемент содержания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Средний % выполнения по муниципалитету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... по региону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...нижняя граница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коридора решаемости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C25E3A" w:rsidRDefault="00C25E3A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школа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 / B01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Равномерное прямолинейное движение, равноускоренное прямолинейное движение, движение по окружности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92,59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85,96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 / B02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Законы Ньютона, закон всемирного тяготения, закон Гука, сила трения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77,78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79,35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 / B03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Закон сохранения импульса, кинетическая и потенциальные энергии, работа и мощность силы, закон сохранения механической энергии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81,48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78,02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 / B04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Условие равновесия твердого тела, закон Паскаля, сила Архимеда, математический и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пружинный маятники, механические волны, звук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77,78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68,54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5 / B05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68,52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69,11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 / B06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(изменение физических величин в процессах)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62,96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68,68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 / B07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(установление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57,41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54,47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 / B08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Связь между давлением и средней кинетической энергией, абсолютная температура, связь температуры со средней кинетической энергией, уравнение Менделеева – Клапейрона, изопроцессы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59,26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67,37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 / B09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Работа в термодинамике, первый закон термодинамики, КПД тепловой машины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40,74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50,14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 / B10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Относительная влажность воздуха, количество теплоты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92,59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80,17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 / B11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МКТ, термодинамика 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53,7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61,51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 / B12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МКТ, термодинамика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55,56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64,7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 / B13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Принцип суперпозиции электрических полей, магнитное поле проводника с током, сила Ампера, сила Лоренца, правило Ленца (определение направления)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77,78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72,75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 / B14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Закон сохранения электрического заряда, 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81,48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73,83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 / B15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70,37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62,29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 / B16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Электродинамика 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70,37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56,88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 / B17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Электродинамика (изменение физических величин в процессах)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61,11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65,88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 / B18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Электродинамика и основы СТО (установление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46,3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42,61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 / B19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Планетарная модель атома. Нуклонная модель ядра. Ядерные реакции.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88,89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83,8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 / B20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Фотоны, линейчатые спектры, закон радиоактивного распада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74,07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77,29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 / B21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Квантовая физика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62,96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69,34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22 / B22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– квантовая физика (методы научного познания)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62,96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76,5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 / B23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– квантовая физика (методы научного познания)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77,78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64,84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24 / B24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Элементы астрофизики: Солнечная система, звезды, галактики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68,52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68,33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 / B25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Механика, молекулярная физика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14,81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23,29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92227D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  <w:r w:rsidR="00C25E3A">
              <w:rPr>
                <w:rFonts w:ascii="Times New Roman" w:eastAsia="Times New Roman" w:hAnsi="Times New Roman"/>
                <w:color w:val="000000"/>
                <w:sz w:val="20"/>
              </w:rPr>
              <w:t>26 / B26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Молекулярная физика, электродинамика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3,7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6,67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27 / B27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Электродинамика, квантовая физика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3,7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17,58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 / C01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– квантовая физика (качественная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6,17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10,16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 / C02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Механика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13,58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19,26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 / C03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Молекулярная физика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12,35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10,38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31 / C04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Электродинамика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12,35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12,55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C25E3A" w:rsidTr="004C3F9B">
        <w:trPr>
          <w:trHeight w:val="259"/>
        </w:trPr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32 / C05</w:t>
            </w:r>
          </w:p>
        </w:tc>
        <w:tc>
          <w:tcPr>
            <w:tcW w:w="7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Электродинамика, квантовая физика (расчетная задача)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3,7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14,82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5E3A" w:rsidRDefault="00C25E3A" w:rsidP="00C25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E3A" w:rsidRDefault="0092227D" w:rsidP="00C25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</w:tbl>
    <w:p w:rsidR="004C3F9B" w:rsidRDefault="004C3F9B" w:rsidP="009222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27D" w:rsidRPr="004C3F9B" w:rsidRDefault="0092227D" w:rsidP="009222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hAnsi="Times New Roman" w:cs="Times New Roman"/>
          <w:sz w:val="24"/>
          <w:szCs w:val="24"/>
        </w:rPr>
        <w:t xml:space="preserve">Проблемные точки по </w:t>
      </w:r>
      <w:r w:rsidR="004C3F9B" w:rsidRPr="004C3F9B">
        <w:rPr>
          <w:rFonts w:ascii="Times New Roman" w:hAnsi="Times New Roman" w:cs="Times New Roman"/>
          <w:sz w:val="24"/>
          <w:szCs w:val="24"/>
        </w:rPr>
        <w:t>физике</w:t>
      </w:r>
      <w:r w:rsidRPr="004C3F9B">
        <w:rPr>
          <w:rFonts w:ascii="Times New Roman" w:hAnsi="Times New Roman" w:cs="Times New Roman"/>
          <w:sz w:val="24"/>
          <w:szCs w:val="24"/>
        </w:rPr>
        <w:t xml:space="preserve">  ЕГЭ(ниже границы «коридора решаемости»):</w:t>
      </w:r>
    </w:p>
    <w:p w:rsidR="00C25E3A" w:rsidRPr="004C3F9B" w:rsidRDefault="0092227D" w:rsidP="0092227D">
      <w:pPr>
        <w:pStyle w:val="a6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9 / B09 Работа в термодинамике, первый закон термодинамики, КПД тепловой машины</w:t>
      </w:r>
    </w:p>
    <w:p w:rsidR="0092227D" w:rsidRPr="004C3F9B" w:rsidRDefault="0092227D" w:rsidP="0092227D">
      <w:pPr>
        <w:pStyle w:val="a6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16 / B16 Электродинамика (объяснение явлений; интерпретация результатов опытов, представленных в виде таблицы или графиков</w:t>
      </w:r>
    </w:p>
    <w:p w:rsidR="0092227D" w:rsidRPr="004C3F9B" w:rsidRDefault="0092227D" w:rsidP="0092227D">
      <w:pPr>
        <w:pStyle w:val="a6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21 / B21 Механика – квантовая физика (методы научного познания)</w:t>
      </w:r>
    </w:p>
    <w:p w:rsidR="0092227D" w:rsidRPr="004C3F9B" w:rsidRDefault="0092227D" w:rsidP="0092227D">
      <w:pPr>
        <w:pStyle w:val="a6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25-32 расчетные  задачи</w:t>
      </w: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4C3F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72"/>
        <w:gridCol w:w="708"/>
        <w:gridCol w:w="53"/>
        <w:gridCol w:w="1458"/>
        <w:gridCol w:w="1349"/>
        <w:gridCol w:w="1266"/>
        <w:gridCol w:w="136"/>
        <w:gridCol w:w="1348"/>
        <w:gridCol w:w="50"/>
        <w:gridCol w:w="1659"/>
        <w:gridCol w:w="56"/>
        <w:gridCol w:w="893"/>
        <w:gridCol w:w="211"/>
        <w:gridCol w:w="440"/>
        <w:gridCol w:w="1559"/>
        <w:gridCol w:w="53"/>
        <w:gridCol w:w="1554"/>
        <w:gridCol w:w="1585"/>
        <w:gridCol w:w="111"/>
      </w:tblGrid>
      <w:tr w:rsidR="0092227D" w:rsidTr="00DD3E06">
        <w:trPr>
          <w:gridAfter w:val="2"/>
          <w:wAfter w:w="1696" w:type="dxa"/>
          <w:trHeight w:val="39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757" w:type="dxa"/>
            <w:gridSpan w:val="8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817" w:type="dxa"/>
            <w:gridSpan w:val="5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340"/>
        </w:trPr>
        <w:tc>
          <w:tcPr>
            <w:tcW w:w="128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867"/>
            </w:tblGrid>
            <w:tr w:rsidR="0092227D" w:rsidTr="003E289F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Единый государственный экзамен</w:t>
                  </w:r>
                </w:p>
              </w:tc>
            </w:tr>
          </w:tbl>
          <w:p w:rsidR="0092227D" w:rsidRDefault="0092227D" w:rsidP="003E289F">
            <w:pPr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80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757" w:type="dxa"/>
            <w:gridSpan w:val="8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817" w:type="dxa"/>
            <w:gridSpan w:val="5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340"/>
        </w:trPr>
        <w:tc>
          <w:tcPr>
            <w:tcW w:w="12874" w:type="dxa"/>
            <w:gridSpan w:val="18"/>
          </w:tcPr>
          <w:tbl>
            <w:tblPr>
              <w:tblW w:w="1287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873"/>
            </w:tblGrid>
            <w:tr w:rsidR="0092227D" w:rsidTr="0092227D">
              <w:trPr>
                <w:trHeight w:val="357"/>
              </w:trPr>
              <w:tc>
                <w:tcPr>
                  <w:tcW w:w="12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Биология (11й класс)</w:t>
                  </w:r>
                </w:p>
              </w:tc>
            </w:tr>
          </w:tbl>
          <w:p w:rsidR="0092227D" w:rsidRDefault="0092227D" w:rsidP="003E289F">
            <w:pPr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100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757" w:type="dxa"/>
            <w:gridSpan w:val="8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817" w:type="dxa"/>
            <w:gridSpan w:val="5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</w:tr>
      <w:tr w:rsidR="0092227D" w:rsidTr="00DD3E06">
        <w:trPr>
          <w:trHeight w:val="390"/>
        </w:trPr>
        <w:tc>
          <w:tcPr>
            <w:tcW w:w="1457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901"/>
            </w:tblGrid>
            <w:tr w:rsidR="0092227D" w:rsidTr="003E289F">
              <w:trPr>
                <w:trHeight w:val="312"/>
              </w:trPr>
              <w:tc>
                <w:tcPr>
                  <w:tcW w:w="12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</w:rPr>
                    <w:t>Максимальный первичный балл: 59.</w:t>
                  </w:r>
                </w:p>
              </w:tc>
            </w:tr>
          </w:tbl>
          <w:p w:rsidR="0092227D" w:rsidRDefault="0092227D" w:rsidP="003E289F">
            <w:pPr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39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757" w:type="dxa"/>
            <w:gridSpan w:val="8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817" w:type="dxa"/>
            <w:gridSpan w:val="5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</w:tr>
      <w:tr w:rsidR="0092227D" w:rsidTr="00DD3E06">
        <w:trPr>
          <w:trHeight w:val="66"/>
        </w:trPr>
        <w:tc>
          <w:tcPr>
            <w:tcW w:w="14570" w:type="dxa"/>
            <w:gridSpan w:val="20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27D" w:rsidRDefault="0092227D" w:rsidP="003E289F">
            <w:pPr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99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757" w:type="dxa"/>
            <w:gridSpan w:val="8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817" w:type="dxa"/>
            <w:gridSpan w:val="5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340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279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867"/>
            </w:tblGrid>
            <w:tr w:rsidR="0092227D" w:rsidTr="003E289F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92227D" w:rsidRDefault="0092227D" w:rsidP="003E289F">
            <w:pPr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  <w:trHeight w:val="80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757" w:type="dxa"/>
            <w:gridSpan w:val="8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817" w:type="dxa"/>
            <w:gridSpan w:val="5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</w:tr>
      <w:tr w:rsidR="0092227D" w:rsidTr="00DD3E06">
        <w:trPr>
          <w:gridAfter w:val="2"/>
          <w:wAfter w:w="1696" w:type="dxa"/>
        </w:trPr>
        <w:tc>
          <w:tcPr>
            <w:tcW w:w="81" w:type="dxa"/>
            <w:gridSpan w:val="2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70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8" w:type="dxa"/>
          </w:tcPr>
          <w:p w:rsidR="0092227D" w:rsidRDefault="0092227D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574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69"/>
              <w:gridCol w:w="2243"/>
              <w:gridCol w:w="2264"/>
              <w:gridCol w:w="2180"/>
            </w:tblGrid>
            <w:tr w:rsidR="0092227D" w:rsidTr="0092227D">
              <w:trPr>
                <w:trHeight w:val="262"/>
              </w:trPr>
              <w:tc>
                <w:tcPr>
                  <w:tcW w:w="3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Распределение групп баллов в %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Муниципалитет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Область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92227D" w:rsidRDefault="0092227D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школа</w:t>
                  </w:r>
                </w:p>
              </w:tc>
            </w:tr>
            <w:tr w:rsidR="0092227D" w:rsidTr="0092227D">
              <w:trPr>
                <w:trHeight w:val="262"/>
              </w:trPr>
              <w:tc>
                <w:tcPr>
                  <w:tcW w:w="3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1. неудовлетворительные результаты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15,63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14,16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2227D" w:rsidRDefault="0092227D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92227D" w:rsidTr="0092227D">
              <w:trPr>
                <w:trHeight w:val="262"/>
              </w:trPr>
              <w:tc>
                <w:tcPr>
                  <w:tcW w:w="3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2. до 60 баллов, чел. (включительно)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65,63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57,59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2227D" w:rsidRDefault="00DD3E06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100</w:t>
                  </w:r>
                </w:p>
              </w:tc>
            </w:tr>
            <w:tr w:rsidR="0092227D" w:rsidTr="0092227D">
              <w:trPr>
                <w:trHeight w:val="262"/>
              </w:trPr>
              <w:tc>
                <w:tcPr>
                  <w:tcW w:w="3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3. от 61 до 80 баллов (включительно)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15,63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24,33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2227D" w:rsidRDefault="00DD3E06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92227D" w:rsidTr="0092227D">
              <w:trPr>
                <w:trHeight w:val="262"/>
              </w:trPr>
              <w:tc>
                <w:tcPr>
                  <w:tcW w:w="3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4. свыше 80 баллов</w:t>
                  </w:r>
                </w:p>
              </w:tc>
              <w:tc>
                <w:tcPr>
                  <w:tcW w:w="22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3,13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227D" w:rsidRDefault="0092227D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3,92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92227D" w:rsidRDefault="00DD3E06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</w:tbl>
          <w:p w:rsidR="0092227D" w:rsidRDefault="0092227D" w:rsidP="003E289F">
            <w:pPr>
              <w:spacing w:after="0" w:line="240" w:lineRule="auto"/>
            </w:pPr>
          </w:p>
        </w:tc>
      </w:tr>
      <w:tr w:rsidR="00DD3E06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9" w:type="dxa"/>
          <w:wAfter w:w="111" w:type="dxa"/>
          <w:trHeight w:val="327"/>
        </w:trPr>
        <w:tc>
          <w:tcPr>
            <w:tcW w:w="36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 процедуры</w:t>
            </w:r>
          </w:p>
        </w:tc>
        <w:tc>
          <w:tcPr>
            <w:tcW w:w="15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Минимальный балл</w:t>
            </w:r>
          </w:p>
        </w:tc>
        <w:tc>
          <w:tcPr>
            <w:tcW w:w="17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Максимальный балл</w:t>
            </w:r>
          </w:p>
        </w:tc>
        <w:tc>
          <w:tcPr>
            <w:tcW w:w="1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Медиана</w:t>
            </w:r>
          </w:p>
        </w:tc>
        <w:tc>
          <w:tcPr>
            <w:tcW w:w="1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Среднее арифметическое</w:t>
            </w:r>
          </w:p>
        </w:tc>
        <w:tc>
          <w:tcPr>
            <w:tcW w:w="319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Общий вывод о сложности КИМ для учащихся ОО</w:t>
            </w:r>
          </w:p>
        </w:tc>
      </w:tr>
      <w:tr w:rsidR="00DD3E06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9" w:type="dxa"/>
          <w:wAfter w:w="111" w:type="dxa"/>
          <w:trHeight w:val="327"/>
        </w:trPr>
        <w:tc>
          <w:tcPr>
            <w:tcW w:w="36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17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11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1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319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Норма</w:t>
            </w:r>
          </w:p>
        </w:tc>
      </w:tr>
      <w:tr w:rsidR="00DD3E06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9" w:type="dxa"/>
          <w:wAfter w:w="111" w:type="dxa"/>
          <w:trHeight w:val="262"/>
        </w:trPr>
        <w:tc>
          <w:tcPr>
            <w:tcW w:w="504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</w:t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Не преодолен минимум, чел. минимум</w:t>
            </w:r>
          </w:p>
        </w:tc>
        <w:tc>
          <w:tcPr>
            <w:tcW w:w="1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60 баллов, чел.</w:t>
            </w:r>
          </w:p>
        </w:tc>
        <w:tc>
          <w:tcPr>
            <w:tcW w:w="16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От 60 до 80 баллов, чел.</w:t>
            </w:r>
          </w:p>
        </w:tc>
        <w:tc>
          <w:tcPr>
            <w:tcW w:w="31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Более 80 баллов, чел.</w:t>
            </w:r>
          </w:p>
        </w:tc>
      </w:tr>
      <w:tr w:rsidR="00DD3E06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1"/>
          <w:wBefore w:w="9" w:type="dxa"/>
          <w:wAfter w:w="111" w:type="dxa"/>
          <w:trHeight w:val="262"/>
        </w:trPr>
        <w:tc>
          <w:tcPr>
            <w:tcW w:w="504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31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E06" w:rsidRDefault="00DD3E06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</w:tbl>
    <w:p w:rsidR="0092227D" w:rsidRDefault="0092227D" w:rsidP="009222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963"/>
        <w:gridCol w:w="7374"/>
        <w:gridCol w:w="1728"/>
        <w:gridCol w:w="1417"/>
        <w:gridCol w:w="1598"/>
        <w:gridCol w:w="1417"/>
      </w:tblGrid>
      <w:tr w:rsidR="0092227D" w:rsidTr="0092227D">
        <w:trPr>
          <w:trHeight w:val="8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№ задания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Проверяемый элемент содержания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Средний % выполнения по муниципалитету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... по региону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...нижняя граница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коридора решаемости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92227D" w:rsidRDefault="0092227D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Горбуновская школа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 / B01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Биологические термины и понятия. Дополнение схемы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37,5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55,99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 / B02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Биология как наука. Методы научного познания. Уровни организации живого. Множественный выбор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82,81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84,17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 / B03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Генетическая информация в клетке. Хромосомный набор, соматические и половые клетки. Решение биологической задачи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53,13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 / B04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Клетка как биологическая система. Жизненный цикл клетки. Множественный выбор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68,75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66,07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5 / B05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Клетка как биологическая система. Строение клетки, метаболизм. Жизненный цикл клетки. Установление соответствия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29,69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42,45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 / B06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Моно- и дигибридное, анализирующее скрещивание. Решение биологической задачи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46,88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53,35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 / B07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Организм как биологическая система. Селекция. Биотехнология. Множественный выбор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57,81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57,67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 / B08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Организм как биологическая система. Селекция. Биотехнология. Установление соответствия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68,75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60,26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 / B09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Многообразие организмов. Бактерии, Грибы, Растения, Животные, Вирусы. Множественный выбор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51,56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54,92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 / B10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Многообразие организмов. Бактерии, Грибы, Растения, Животные, Вирусы. Установление соответствия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32,81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45,57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 / B11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Многообразие организмов. Основные систематические категории, их соподчинённость. Установление последовательности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76,56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73,27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 / B12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Организм человека. Гигиена человека. Множественный выбор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57,81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64,19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 / B13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Организм человека. Установление соответствия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42,19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43,9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 / B14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Организм человека. Установление последовательности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37,5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47,87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 / B15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Эволюция живой природы. Множественный выбор (работа с текстом)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76,56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75,16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 / B16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Эволюция живой природы. Происхождение человека. Установление соответствия (без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45,31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50,6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 / B17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Экосистемы и присущие им закономерности. Биосфера. Множественный выбор (без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60,94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63,21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 / B18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Экосистемы и присущие им закономерности. Биосфера. Установление соответствия (без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81,25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79,61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 / B19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Общебиологические закономерности. Установление последовательности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18,75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33,17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 / B20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Общебиологические закономерности. Человек и его здоровье. Работа с таблицей (с рисунком и без рисунка)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46,88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50,99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 / B21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Биологические системы и их закономерности. Анализ данных, в табличной или графической форме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59,38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65,26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22 / C01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Применение биологических знаний в практических ситуациях (практико-ориентированное задание)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31,25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27,79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 / C02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Задание с изображением биологического объекта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13,54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17,96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92227D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24 / C03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Задание на анализ биологической информации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26,04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27,87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33,33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25 / C04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Обобщение и применение знаний о человеке и многообразии организмов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16,67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19,97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 / C05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Обобщение и применение знаний в новой ситуации об эволюции органического мира и экологических закономерностях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10,42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15,8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27 / C06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Решение задач по цитологии на применение знаний в новой ситуации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19,79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27,46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92227D" w:rsidTr="00DD3E06">
        <w:trPr>
          <w:trHeight w:val="262"/>
        </w:trPr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 / C07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Решение задач по генетике на применение знаний в новой ситуации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22,92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28,77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2227D" w:rsidRDefault="0092227D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92227D" w:rsidRDefault="00DD3E06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</w:tbl>
    <w:p w:rsidR="0092227D" w:rsidRDefault="0092227D" w:rsidP="0092227D">
      <w:pPr>
        <w:rPr>
          <w:rFonts w:ascii="Times New Roman" w:hAnsi="Times New Roman" w:cs="Times New Roman"/>
          <w:sz w:val="24"/>
          <w:szCs w:val="24"/>
        </w:rPr>
      </w:pPr>
    </w:p>
    <w:p w:rsidR="00DD3E06" w:rsidRPr="00521942" w:rsidRDefault="00DD3E06" w:rsidP="00DD3E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942">
        <w:rPr>
          <w:rFonts w:ascii="Times New Roman" w:hAnsi="Times New Roman" w:cs="Times New Roman"/>
          <w:sz w:val="24"/>
          <w:szCs w:val="24"/>
        </w:rPr>
        <w:t xml:space="preserve">Проблемные точки по </w:t>
      </w:r>
      <w:r w:rsidR="004C3F9B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521942">
        <w:rPr>
          <w:rFonts w:ascii="Times New Roman" w:hAnsi="Times New Roman" w:cs="Times New Roman"/>
          <w:sz w:val="24"/>
          <w:szCs w:val="24"/>
        </w:rPr>
        <w:t>ЕГЭ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842">
        <w:rPr>
          <w:rFonts w:ascii="Times New Roman" w:hAnsi="Times New Roman" w:cs="Times New Roman"/>
          <w:sz w:val="24"/>
          <w:szCs w:val="24"/>
        </w:rPr>
        <w:t xml:space="preserve"> </w:t>
      </w:r>
      <w:r w:rsidRPr="00521942">
        <w:rPr>
          <w:rFonts w:ascii="Times New Roman" w:hAnsi="Times New Roman" w:cs="Times New Roman"/>
          <w:sz w:val="24"/>
          <w:szCs w:val="24"/>
        </w:rPr>
        <w:t>(ниже границы «коридора решаемости»):</w:t>
      </w:r>
    </w:p>
    <w:p w:rsidR="00DD3E06" w:rsidRPr="00DD3E06" w:rsidRDefault="00DD3E06" w:rsidP="00DD3E06">
      <w:pPr>
        <w:pStyle w:val="a6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>3 / B03 Генетическая информация в клетке. Хромосомный набор, соматические и половые клетки. Решение биологической задачи</w:t>
      </w:r>
    </w:p>
    <w:p w:rsidR="00DD3E06" w:rsidRPr="00DD3E06" w:rsidRDefault="00DD3E06" w:rsidP="00DD3E06">
      <w:pPr>
        <w:pStyle w:val="a6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>5 / B05 Клетка как биологическая система. Строение клетки, метаболизм. Жизненный цикл клетки. Установление соответствия (с рисунком и без рисунка)</w:t>
      </w:r>
    </w:p>
    <w:p w:rsidR="00DD3E06" w:rsidRPr="00DD3E06" w:rsidRDefault="00DD3E06" w:rsidP="00DD3E06">
      <w:pPr>
        <w:pStyle w:val="a6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>6 / B06 Моно- и дигибридное, анализирующее скрещивание. Решение биологической задачи</w:t>
      </w:r>
    </w:p>
    <w:p w:rsidR="00DD3E06" w:rsidRPr="00DD3E06" w:rsidRDefault="00DD3E06" w:rsidP="00DD3E06">
      <w:pPr>
        <w:pStyle w:val="a6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>16 / B16 Эволюция живой природы. Происхождение человека. Установление соответствия (без рисунка)</w:t>
      </w:r>
    </w:p>
    <w:p w:rsidR="00DD3E06" w:rsidRPr="00DD3E06" w:rsidRDefault="00DD3E06" w:rsidP="00DD3E06">
      <w:pPr>
        <w:pStyle w:val="a6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>19 / B19 Общебиологические закономерности. Установление последовательности</w:t>
      </w:r>
    </w:p>
    <w:p w:rsidR="00DD3E06" w:rsidRPr="00DD3E06" w:rsidRDefault="00DD3E06" w:rsidP="00DD3E06">
      <w:pPr>
        <w:pStyle w:val="a6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>22 / C01 Общебиологические закономерности. Установление последовательности</w:t>
      </w:r>
    </w:p>
    <w:p w:rsidR="00DD3E06" w:rsidRDefault="00DD3E06" w:rsidP="00DD3E06">
      <w:pPr>
        <w:rPr>
          <w:rFonts w:ascii="Times New Roman" w:hAnsi="Times New Roman" w:cs="Times New Roman"/>
          <w:sz w:val="24"/>
          <w:szCs w:val="24"/>
        </w:rPr>
      </w:pPr>
    </w:p>
    <w:p w:rsidR="00DD3E06" w:rsidRDefault="00DD3E06" w:rsidP="00DD3E06">
      <w:pPr>
        <w:rPr>
          <w:rFonts w:ascii="Times New Roman" w:hAnsi="Times New Roman" w:cs="Times New Roman"/>
          <w:sz w:val="24"/>
          <w:szCs w:val="24"/>
        </w:rPr>
      </w:pPr>
    </w:p>
    <w:p w:rsidR="00DD3E06" w:rsidRDefault="00DD3E06" w:rsidP="00DD3E06">
      <w:pPr>
        <w:rPr>
          <w:rFonts w:ascii="Times New Roman" w:hAnsi="Times New Roman" w:cs="Times New Roman"/>
          <w:sz w:val="24"/>
          <w:szCs w:val="24"/>
        </w:rPr>
      </w:pPr>
    </w:p>
    <w:p w:rsidR="00DD3E06" w:rsidRDefault="00DD3E06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4C3F9B" w:rsidRDefault="004C3F9B" w:rsidP="00DD3E06">
      <w:pPr>
        <w:rPr>
          <w:rFonts w:ascii="Times New Roman" w:hAnsi="Times New Roman" w:cs="Times New Roman"/>
          <w:sz w:val="24"/>
          <w:szCs w:val="24"/>
        </w:rPr>
      </w:pPr>
    </w:p>
    <w:p w:rsidR="00DD3E06" w:rsidRDefault="00DD3E06" w:rsidP="00DD3E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" w:type="dxa"/>
        <w:tblCellMar>
          <w:left w:w="0" w:type="dxa"/>
          <w:right w:w="0" w:type="dxa"/>
        </w:tblCellMar>
        <w:tblLook w:val="04A0"/>
      </w:tblPr>
      <w:tblGrid>
        <w:gridCol w:w="20"/>
        <w:gridCol w:w="14"/>
        <w:gridCol w:w="910"/>
        <w:gridCol w:w="3061"/>
        <w:gridCol w:w="1399"/>
        <w:gridCol w:w="204"/>
        <w:gridCol w:w="1492"/>
        <w:gridCol w:w="1889"/>
        <w:gridCol w:w="7"/>
        <w:gridCol w:w="805"/>
        <w:gridCol w:w="470"/>
        <w:gridCol w:w="613"/>
        <w:gridCol w:w="521"/>
        <w:gridCol w:w="850"/>
        <w:gridCol w:w="405"/>
        <w:gridCol w:w="129"/>
        <w:gridCol w:w="751"/>
        <w:gridCol w:w="1015"/>
        <w:gridCol w:w="8"/>
        <w:gridCol w:w="106"/>
        <w:gridCol w:w="619"/>
        <w:gridCol w:w="35"/>
        <w:gridCol w:w="7"/>
        <w:gridCol w:w="107"/>
      </w:tblGrid>
      <w:tr w:rsidR="00DD3E06" w:rsidTr="004C3F9B">
        <w:trPr>
          <w:gridBefore w:val="1"/>
          <w:gridAfter w:val="2"/>
          <w:wBefore w:w="20" w:type="dxa"/>
          <w:wAfter w:w="114" w:type="dxa"/>
          <w:trHeight w:val="340"/>
        </w:trPr>
        <w:tc>
          <w:tcPr>
            <w:tcW w:w="15303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867"/>
            </w:tblGrid>
            <w:tr w:rsidR="00DD3E06" w:rsidTr="003E289F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3E06" w:rsidRDefault="00DD3E06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Единый государственный экзамен</w:t>
                  </w:r>
                </w:p>
              </w:tc>
            </w:tr>
          </w:tbl>
          <w:p w:rsidR="00DD3E06" w:rsidRDefault="00DD3E06" w:rsidP="003E289F">
            <w:pPr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80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21" w:type="dxa"/>
            <w:gridSpan w:val="16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340"/>
        </w:trPr>
        <w:tc>
          <w:tcPr>
            <w:tcW w:w="15303" w:type="dxa"/>
            <w:gridSpan w:val="21"/>
          </w:tcPr>
          <w:tbl>
            <w:tblPr>
              <w:tblW w:w="1293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933"/>
            </w:tblGrid>
            <w:tr w:rsidR="00DD3E06" w:rsidTr="00DD3E06">
              <w:trPr>
                <w:trHeight w:val="321"/>
              </w:trPr>
              <w:tc>
                <w:tcPr>
                  <w:tcW w:w="129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3E06" w:rsidRDefault="00DD3E06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Обществознание (11й класс)</w:t>
                  </w:r>
                </w:p>
              </w:tc>
            </w:tr>
          </w:tbl>
          <w:p w:rsidR="00DD3E06" w:rsidRDefault="00DD3E06" w:rsidP="003E289F">
            <w:pPr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99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21" w:type="dxa"/>
            <w:gridSpan w:val="16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</w:tr>
      <w:tr w:rsidR="00DD3E06" w:rsidTr="004C3F9B">
        <w:trPr>
          <w:gridBefore w:val="1"/>
          <w:wBefore w:w="20" w:type="dxa"/>
          <w:trHeight w:val="390"/>
        </w:trPr>
        <w:tc>
          <w:tcPr>
            <w:tcW w:w="15417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901"/>
            </w:tblGrid>
            <w:tr w:rsidR="00DD3E06" w:rsidTr="003E289F">
              <w:trPr>
                <w:trHeight w:val="312"/>
              </w:trPr>
              <w:tc>
                <w:tcPr>
                  <w:tcW w:w="12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3E06" w:rsidRDefault="00DD3E06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</w:rPr>
                    <w:t>Максимальный первичный балл: 64.</w:t>
                  </w:r>
                </w:p>
              </w:tc>
            </w:tr>
          </w:tbl>
          <w:p w:rsidR="00DD3E06" w:rsidRDefault="00DD3E06" w:rsidP="003E289F">
            <w:pPr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40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21" w:type="dxa"/>
            <w:gridSpan w:val="16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</w:tr>
      <w:tr w:rsidR="00DD3E06" w:rsidTr="004C3F9B">
        <w:trPr>
          <w:gridBefore w:val="1"/>
          <w:wBefore w:w="20" w:type="dxa"/>
          <w:trHeight w:val="63"/>
        </w:trPr>
        <w:tc>
          <w:tcPr>
            <w:tcW w:w="15417" w:type="dxa"/>
            <w:gridSpan w:val="23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E06" w:rsidRDefault="00DD3E06" w:rsidP="003E289F">
            <w:pPr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63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21" w:type="dxa"/>
            <w:gridSpan w:val="16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340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528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867"/>
            </w:tblGrid>
            <w:tr w:rsidR="00DD3E06" w:rsidTr="003E289F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3E06" w:rsidRDefault="00DD3E06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DD3E06" w:rsidRDefault="00DD3E06" w:rsidP="003E289F">
            <w:pPr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  <w:trHeight w:val="80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21" w:type="dxa"/>
            <w:gridSpan w:val="16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</w:tr>
      <w:tr w:rsidR="00DD3E06" w:rsidTr="004C3F9B">
        <w:trPr>
          <w:gridBefore w:val="1"/>
          <w:gridAfter w:val="2"/>
          <w:wBefore w:w="20" w:type="dxa"/>
          <w:wAfter w:w="114" w:type="dxa"/>
        </w:trPr>
        <w:tc>
          <w:tcPr>
            <w:tcW w:w="14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4521" w:type="dxa"/>
            <w:gridSpan w:val="16"/>
          </w:tcPr>
          <w:tbl>
            <w:tblPr>
              <w:tblpPr w:leftFromText="180" w:rightFromText="180" w:vertAnchor="text" w:horzAnchor="margin" w:tblpY="-319"/>
              <w:tblOverlap w:val="never"/>
              <w:tblW w:w="1416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25"/>
              <w:gridCol w:w="2264"/>
              <w:gridCol w:w="2308"/>
              <w:gridCol w:w="5669"/>
            </w:tblGrid>
            <w:tr w:rsidR="003E289F" w:rsidTr="004C3F9B">
              <w:trPr>
                <w:trHeight w:val="262"/>
              </w:trPr>
              <w:tc>
                <w:tcPr>
                  <w:tcW w:w="3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Распределение групп баллов в %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Муниципалитет</w:t>
                  </w:r>
                </w:p>
              </w:tc>
              <w:tc>
                <w:tcPr>
                  <w:tcW w:w="23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Область</w:t>
                  </w:r>
                </w:p>
              </w:tc>
              <w:tc>
                <w:tcPr>
                  <w:tcW w:w="56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3E289F" w:rsidRDefault="003E289F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Школа </w:t>
                  </w:r>
                </w:p>
              </w:tc>
            </w:tr>
            <w:tr w:rsidR="003E289F" w:rsidTr="004C3F9B">
              <w:trPr>
                <w:trHeight w:val="262"/>
              </w:trPr>
              <w:tc>
                <w:tcPr>
                  <w:tcW w:w="3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1. неудовлетворительные результаты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13,48</w:t>
                  </w:r>
                </w:p>
              </w:tc>
              <w:tc>
                <w:tcPr>
                  <w:tcW w:w="23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12,39</w:t>
                  </w:r>
                </w:p>
              </w:tc>
              <w:tc>
                <w:tcPr>
                  <w:tcW w:w="56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3E289F" w:rsidRDefault="003E289F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33</w:t>
                  </w:r>
                  <w:r w:rsidR="00E56842"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,33</w:t>
                  </w:r>
                </w:p>
              </w:tc>
            </w:tr>
            <w:tr w:rsidR="003E289F" w:rsidTr="004C3F9B">
              <w:trPr>
                <w:trHeight w:val="262"/>
              </w:trPr>
              <w:tc>
                <w:tcPr>
                  <w:tcW w:w="3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2. до 60 баллов, чел. (включительно)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47,19</w:t>
                  </w:r>
                </w:p>
              </w:tc>
              <w:tc>
                <w:tcPr>
                  <w:tcW w:w="23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51,64</w:t>
                  </w:r>
                </w:p>
              </w:tc>
              <w:tc>
                <w:tcPr>
                  <w:tcW w:w="56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3E289F" w:rsidRDefault="00E56842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</w:t>
                  </w:r>
                  <w:r w:rsidR="003E289F"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,67</w:t>
                  </w:r>
                </w:p>
              </w:tc>
            </w:tr>
            <w:tr w:rsidR="003E289F" w:rsidTr="004C3F9B">
              <w:trPr>
                <w:trHeight w:val="262"/>
              </w:trPr>
              <w:tc>
                <w:tcPr>
                  <w:tcW w:w="3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3. от 61 до 80 баллов (включительно)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35,96</w:t>
                  </w:r>
                </w:p>
              </w:tc>
              <w:tc>
                <w:tcPr>
                  <w:tcW w:w="23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28,99</w:t>
                  </w:r>
                </w:p>
              </w:tc>
              <w:tc>
                <w:tcPr>
                  <w:tcW w:w="56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3E289F" w:rsidRDefault="003E289F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  <w:tr w:rsidR="003E289F" w:rsidTr="004C3F9B">
              <w:trPr>
                <w:trHeight w:val="262"/>
              </w:trPr>
              <w:tc>
                <w:tcPr>
                  <w:tcW w:w="3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4. свыше 80 баллов</w:t>
                  </w:r>
                </w:p>
              </w:tc>
              <w:tc>
                <w:tcPr>
                  <w:tcW w:w="22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3,37</w:t>
                  </w:r>
                </w:p>
              </w:tc>
              <w:tc>
                <w:tcPr>
                  <w:tcW w:w="23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289F" w:rsidRDefault="003E289F" w:rsidP="003E289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6,99</w:t>
                  </w:r>
                </w:p>
              </w:tc>
              <w:tc>
                <w:tcPr>
                  <w:tcW w:w="56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3E289F" w:rsidRDefault="003E289F" w:rsidP="003E2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</w:rPr>
                    <w:t>0</w:t>
                  </w:r>
                </w:p>
              </w:tc>
            </w:tr>
          </w:tbl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DD3E06" w:rsidRDefault="00DD3E06" w:rsidP="003E289F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2"/>
          </w:tcPr>
          <w:p w:rsidR="00DD3E06" w:rsidRDefault="00DD3E06" w:rsidP="003E289F">
            <w:pPr>
              <w:spacing w:after="0" w:line="240" w:lineRule="auto"/>
            </w:pP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335"/>
        </w:trPr>
        <w:tc>
          <w:tcPr>
            <w:tcW w:w="40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 процедуры</w:t>
            </w:r>
          </w:p>
        </w:tc>
        <w:tc>
          <w:tcPr>
            <w:tcW w:w="16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Минимальный балл</w:t>
            </w:r>
          </w:p>
        </w:tc>
        <w:tc>
          <w:tcPr>
            <w:tcW w:w="18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Максимальный балл</w:t>
            </w:r>
          </w:p>
        </w:tc>
        <w:tc>
          <w:tcPr>
            <w:tcW w:w="12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Медиана</w:t>
            </w:r>
          </w:p>
        </w:tc>
        <w:tc>
          <w:tcPr>
            <w:tcW w:w="238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Среднее арифметическое</w:t>
            </w:r>
          </w:p>
        </w:tc>
        <w:tc>
          <w:tcPr>
            <w:tcW w:w="267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Общий вывод о сложности КИМ для учащихся ОО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335"/>
        </w:trPr>
        <w:tc>
          <w:tcPr>
            <w:tcW w:w="40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8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238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267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Норма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2"/>
          <w:gridAfter w:val="1"/>
          <w:wBefore w:w="34" w:type="dxa"/>
          <w:wAfter w:w="107" w:type="dxa"/>
          <w:trHeight w:val="268"/>
        </w:trPr>
        <w:tc>
          <w:tcPr>
            <w:tcW w:w="55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Краткое наименование ОО</w:t>
            </w:r>
          </w:p>
        </w:tc>
        <w:tc>
          <w:tcPr>
            <w:tcW w:w="1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Участников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Не преодолен минимум, чел. минимум</w:t>
            </w:r>
          </w:p>
        </w:tc>
        <w:tc>
          <w:tcPr>
            <w:tcW w:w="189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60 баллов, чел.</w:t>
            </w:r>
          </w:p>
        </w:tc>
        <w:tc>
          <w:tcPr>
            <w:tcW w:w="19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От 60 до 80 баллов, чел.</w:t>
            </w:r>
          </w:p>
        </w:tc>
        <w:tc>
          <w:tcPr>
            <w:tcW w:w="254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Более 80 баллов, чел.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2"/>
          <w:gridAfter w:val="1"/>
          <w:wBefore w:w="34" w:type="dxa"/>
          <w:wAfter w:w="107" w:type="dxa"/>
          <w:trHeight w:val="268"/>
        </w:trPr>
        <w:tc>
          <w:tcPr>
            <w:tcW w:w="55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МКОУ «Горбуновская СОШ»</w:t>
            </w:r>
          </w:p>
        </w:tc>
        <w:tc>
          <w:tcPr>
            <w:tcW w:w="1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89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9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54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8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№ задания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Проверяемый элемент содержания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Средний % выполнения по муниципалитету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E56842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…</w:t>
            </w:r>
            <w:r w:rsidR="003E289F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по региону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E56842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…</w:t>
            </w:r>
            <w:r w:rsidR="003E289F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нижняя граница </w:t>
            </w:r>
            <w:r w:rsidR="003E289F">
              <w:rPr>
                <w:rFonts w:ascii="Times New Roman" w:eastAsia="Times New Roman" w:hAnsi="Times New Roman"/>
                <w:color w:val="000000"/>
              </w:rPr>
              <w:t>«</w:t>
            </w:r>
            <w:r w:rsidR="003E289F">
              <w:rPr>
                <w:rFonts w:ascii="Times New Roman" w:eastAsia="Times New Roman" w:hAnsi="Times New Roman"/>
                <w:b/>
                <w:color w:val="000000"/>
                <w:sz w:val="20"/>
              </w:rPr>
              <w:t>коридора решаемости</w:t>
            </w:r>
            <w:r w:rsidR="003E289F"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Горбуновская СОШ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 / B01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 особенности социально-гуманитарного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познания (выявление структурных элементов с помощью схем и таблиц)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37,08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35,88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 / B02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 особенности социально-гуманитарного познания (выбор обобщающего понятия для всех остальных понятий, представленных в перечне)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88,76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89,44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 / B03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 особенности социально- гуманитарного познания (соотнесение видовых понятий с родовыми)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66,29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61,33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 / B04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72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 / B05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72,65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 / B06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Применять социально-экономические и гуманитарные знания в процессе решения познавательных задач по актуальным социальным проблемам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81,46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80,63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 / B07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72,47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65,91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 / B08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31,46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35,25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 / B09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Применять социально-экономические и гуманитарные знания в процессе решения познавательных задач по актуальным социальным проблемам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71,35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71,43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 / B10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Осуществлять поиск социальной информации, представленной в различных знаковых системах (рисунок)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60,67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66,66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 / B11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66,29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67,31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 / B12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Осуществлять поиск социальной информации, представленной в различных знаковых системах (таблица, диаграмма)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80,9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84,91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 / B13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62,36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64,81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15 / B15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66,85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65,16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 / B16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основы конституционного строя, права и свободы человека и гражданина, конституционные обязанности гражданина РФ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64,61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62,67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 / B14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43,82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42,75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 / B17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66,29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67,39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 / B18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48,31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46,13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 / B19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66,85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66,21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 / B20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Систематизировать, анализировать и обобщать неупорядоченную социальную информацию (определение терминов и понятий, соответствующих предлагаемому контексту)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65,17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68,35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 / C01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Осуществлять поиск социальной информации; извлекать из неадаптированных оригинальных текстов (правовых, научно- популярных, публицистических и др.) знания по заданным темам; систематизировать, анализировать и обобщать неупорядоченную социальную информацию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87,64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86,83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22 / C02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Осуществлять поиск социальной информации; извлекать из неадаптированных оригинальных текстов (правовых, научно- популярных, публицистических и др.) знания по заданным темам; систематизировать, анализировать и обобщать неупорядоченную социальную информацию. Объяснять внутренние и внешние связи (причинно-следственные и функциональные) изученных социальных объектов  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78,65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78,44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 / C03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социально-экономических и гуманитарных наук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28,84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30,99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22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24 / C04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Объяснять внутренние и внешние связи (причинно-следственные и функциональные) изученных социальных объектов. Оценивать действия субъектов социальной жизни, включая личность, группы, организации, с точки зрения социальных норм, экономической рациональности Формулировать на основе приобретенных обществоведческих знаний собственные суждения и аргументы по определенным проблемам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33,33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32,39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 / C05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(задание на раскрытие смысла понятия, использование понятия в заданном контексте)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29,21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24,39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 / C06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Раскрывать на примерах изученные теоретические положения и понятия социально- экономических и гуманитарных наук (задание, предполагающее раскрытие теоретических положений на примерах)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29,59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33,8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27 / C07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 (задание-задача)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34,83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37,8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22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 / C08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Подготавливать аннотацию, рецензию, реферат, творческую работу (задание на составление плана доклада по определенной теме). Раскрытие темы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23,6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17,4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 / C09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Подготавливать аннотацию, рецензию, реферат, творческую работу (задание на составление плана доклада по определенной теме). Общее количество пунктов плана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28,09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21,54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 / C10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Подготавливать аннотацию, рецензию, реферат, творческую работу (задание на составление плана доклада по определенной теме). Корректность формулировок пунктов и подпунктов плана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19,1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13,29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 / C11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 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 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проблемам. Раскрытие смысла высказывания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83,15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77,73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 / C12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 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 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проблемам. Теоретическое содержание мини-сочинения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26,97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26,58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 / C13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 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 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проблемам.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 xml:space="preserve">Корректность использования понятий, теоретических положений, рассуждений и выводов 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25,84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23,06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  <w:tr w:rsidR="003E289F" w:rsidTr="004C3F9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107" w:type="dxa"/>
          <w:trHeight w:val="262"/>
        </w:trPr>
        <w:tc>
          <w:tcPr>
            <w:tcW w:w="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29 / C14</w:t>
            </w:r>
          </w:p>
        </w:tc>
        <w:tc>
          <w:tcPr>
            <w:tcW w:w="88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системы.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 Объяснять внутренние и внешние связи (причинно-следственные и функциональные) изученных социальных объектов. Раскрывать на примерах изученные теоретические положения и понятия социально- экономических и гуманитарных наук.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проблемам. Качество приводимых фактов и примеров</w:t>
            </w:r>
          </w:p>
        </w:tc>
        <w:tc>
          <w:tcPr>
            <w:tcW w:w="160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45,51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40,88</w:t>
            </w:r>
          </w:p>
        </w:tc>
        <w:tc>
          <w:tcPr>
            <w:tcW w:w="128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E289F" w:rsidRDefault="003E289F" w:rsidP="003E2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289F" w:rsidRDefault="003E289F" w:rsidP="003E2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</w:t>
            </w:r>
          </w:p>
        </w:tc>
      </w:tr>
    </w:tbl>
    <w:p w:rsidR="003E289F" w:rsidRDefault="003E289F" w:rsidP="00DD3E06">
      <w:pPr>
        <w:rPr>
          <w:rFonts w:ascii="Times New Roman" w:hAnsi="Times New Roman" w:cs="Times New Roman"/>
          <w:sz w:val="24"/>
          <w:szCs w:val="24"/>
        </w:rPr>
      </w:pPr>
    </w:p>
    <w:p w:rsidR="00E56842" w:rsidRPr="004C3F9B" w:rsidRDefault="00E56842" w:rsidP="00E568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hAnsi="Times New Roman" w:cs="Times New Roman"/>
          <w:sz w:val="24"/>
          <w:szCs w:val="24"/>
        </w:rPr>
        <w:t xml:space="preserve">Проблемные точки по </w:t>
      </w:r>
      <w:r w:rsidR="004C3F9B" w:rsidRPr="004C3F9B">
        <w:rPr>
          <w:rFonts w:ascii="Times New Roman" w:hAnsi="Times New Roman" w:cs="Times New Roman"/>
          <w:sz w:val="24"/>
          <w:szCs w:val="24"/>
        </w:rPr>
        <w:t>обществознанию</w:t>
      </w:r>
      <w:r w:rsidRPr="004C3F9B">
        <w:rPr>
          <w:rFonts w:ascii="Times New Roman" w:hAnsi="Times New Roman" w:cs="Times New Roman"/>
          <w:sz w:val="24"/>
          <w:szCs w:val="24"/>
        </w:rPr>
        <w:t xml:space="preserve">  ЕГЭ (ниже границы «коридора решаемости»):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В01 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 особенности социально-гуманитарного познания (выявление структурных элементов с помощью схем и таблиц)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Знать и понимать: биосоциальную сущность человека; основные этапы и факторы социализации личности; место и роль человека в системе общественных отношений; закономерности развития общества как сложной самоорганизующейся системы; тенденции развития общества в целом как сложной динамичной системы, а также важнейших социальных институтов; основные социальные институты и процессы; необходимость регулирования общественных отношений, сущность социальных норм, механизмы правового регулирования; особенности социально- гуманитарного познания (соотнесение видовых понятий с родовыми)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Осуществлять поиск социальной информации, представленной в различных знаковых системах (рисунок)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Характеризовать с научных позиций основы конституционного строя, права и свободы человека и гражданина, конституционные обязанности гражданина РФ</w:t>
      </w:r>
    </w:p>
    <w:p w:rsidR="00E56842" w:rsidRPr="004C3F9B" w:rsidRDefault="00E56842" w:rsidP="00E56842">
      <w:pPr>
        <w:pStyle w:val="a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F9B">
        <w:rPr>
          <w:rFonts w:ascii="Times New Roman" w:eastAsia="Times New Roman" w:hAnsi="Times New Roman"/>
          <w:color w:val="000000"/>
          <w:sz w:val="24"/>
          <w:szCs w:val="24"/>
        </w:rPr>
        <w:t>Систематизировать, анализировать и обобщать неупорядоченную социальную информацию (определение терминов и понятий, соответствующих предлагаемому контексту)</w:t>
      </w:r>
    </w:p>
    <w:p w:rsidR="00E56842" w:rsidRPr="00DD3E06" w:rsidRDefault="00E56842" w:rsidP="00DD3E06">
      <w:pPr>
        <w:rPr>
          <w:rFonts w:ascii="Times New Roman" w:hAnsi="Times New Roman" w:cs="Times New Roman"/>
          <w:sz w:val="24"/>
          <w:szCs w:val="24"/>
        </w:rPr>
      </w:pPr>
    </w:p>
    <w:sectPr w:rsidR="00E56842" w:rsidRPr="00DD3E06" w:rsidSect="00E5684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C4C" w:rsidRDefault="00DD1C4C" w:rsidP="00AD6C5B">
      <w:pPr>
        <w:spacing w:after="0" w:line="240" w:lineRule="auto"/>
      </w:pPr>
      <w:r>
        <w:separator/>
      </w:r>
    </w:p>
  </w:endnote>
  <w:endnote w:type="continuationSeparator" w:id="1">
    <w:p w:rsidR="00DD1C4C" w:rsidRDefault="00DD1C4C" w:rsidP="00AD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06"/>
      <w:docPartObj>
        <w:docPartGallery w:val="Page Numbers (Bottom of Page)"/>
        <w:docPartUnique/>
      </w:docPartObj>
    </w:sdtPr>
    <w:sdtContent>
      <w:p w:rsidR="00AD6C5B" w:rsidRDefault="00AD6C5B">
        <w:pPr>
          <w:pStyle w:val="a9"/>
          <w:jc w:val="right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AD6C5B" w:rsidRDefault="00AD6C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C4C" w:rsidRDefault="00DD1C4C" w:rsidP="00AD6C5B">
      <w:pPr>
        <w:spacing w:after="0" w:line="240" w:lineRule="auto"/>
      </w:pPr>
      <w:r>
        <w:separator/>
      </w:r>
    </w:p>
  </w:footnote>
  <w:footnote w:type="continuationSeparator" w:id="1">
    <w:p w:rsidR="00DD1C4C" w:rsidRDefault="00DD1C4C" w:rsidP="00AD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1902A2D"/>
    <w:multiLevelType w:val="hybridMultilevel"/>
    <w:tmpl w:val="90B0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F344DE"/>
    <w:multiLevelType w:val="hybridMultilevel"/>
    <w:tmpl w:val="BC90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991AA6"/>
    <w:multiLevelType w:val="hybridMultilevel"/>
    <w:tmpl w:val="61BC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565660"/>
    <w:multiLevelType w:val="hybridMultilevel"/>
    <w:tmpl w:val="C12AE274"/>
    <w:lvl w:ilvl="0" w:tplc="A9EA0AA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4C202C"/>
    <w:multiLevelType w:val="hybridMultilevel"/>
    <w:tmpl w:val="4A64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684DFB"/>
    <w:multiLevelType w:val="hybridMultilevel"/>
    <w:tmpl w:val="C284F176"/>
    <w:lvl w:ilvl="0" w:tplc="CB84F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6F4029"/>
    <w:multiLevelType w:val="hybridMultilevel"/>
    <w:tmpl w:val="C12AE274"/>
    <w:lvl w:ilvl="0" w:tplc="A9EA0AA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8"/>
  </w:num>
  <w:num w:numId="35">
    <w:abstractNumId w:val="35"/>
  </w:num>
  <w:num w:numId="36">
    <w:abstractNumId w:val="36"/>
  </w:num>
  <w:num w:numId="37">
    <w:abstractNumId w:val="39"/>
  </w:num>
  <w:num w:numId="38">
    <w:abstractNumId w:val="34"/>
  </w:num>
  <w:num w:numId="39">
    <w:abstractNumId w:val="37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6DD0"/>
    <w:rsid w:val="0010026E"/>
    <w:rsid w:val="001170FB"/>
    <w:rsid w:val="003E289F"/>
    <w:rsid w:val="004A4DB9"/>
    <w:rsid w:val="004C3F9B"/>
    <w:rsid w:val="00521942"/>
    <w:rsid w:val="005D423A"/>
    <w:rsid w:val="007B5F61"/>
    <w:rsid w:val="00846DD0"/>
    <w:rsid w:val="0092227D"/>
    <w:rsid w:val="00950CB7"/>
    <w:rsid w:val="009E095C"/>
    <w:rsid w:val="00AD6C5B"/>
    <w:rsid w:val="00C25E3A"/>
    <w:rsid w:val="00DD1C4C"/>
    <w:rsid w:val="00DD3E06"/>
    <w:rsid w:val="00E5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846DD0"/>
    <w:rPr>
      <w:rFonts w:ascii="Times New Roman" w:eastAsia="Times New Roman" w:hAnsi="Times New Roman" w:cs="Times New Roman"/>
      <w:sz w:val="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6DD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DD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846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5F6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D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C5B"/>
  </w:style>
  <w:style w:type="paragraph" w:styleId="a9">
    <w:name w:val="footer"/>
    <w:basedOn w:val="a"/>
    <w:link w:val="aa"/>
    <w:uiPriority w:val="99"/>
    <w:unhideWhenUsed/>
    <w:rsid w:val="00AD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6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1E4C-BCA9-40B8-B281-93EAED3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2018-11-06T02:07:00Z</cp:lastPrinted>
  <dcterms:created xsi:type="dcterms:W3CDTF">2018-11-02T01:17:00Z</dcterms:created>
  <dcterms:modified xsi:type="dcterms:W3CDTF">2018-11-06T02:10:00Z</dcterms:modified>
</cp:coreProperties>
</file>