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  <w:rPr>
          <w:b/>
        </w:rPr>
      </w:pPr>
      <w:r w:rsidRPr="003441E7">
        <w:rPr>
          <w:b/>
        </w:rPr>
        <w:t xml:space="preserve">                  </w:t>
      </w:r>
    </w:p>
    <w:p w:rsidR="003441E7" w:rsidRPr="003441E7" w:rsidRDefault="003441E7" w:rsidP="001107D2">
      <w:pPr>
        <w:ind w:firstLine="540"/>
        <w:jc w:val="both"/>
        <w:rPr>
          <w:b/>
        </w:rPr>
      </w:pPr>
    </w:p>
    <w:p w:rsidR="003441E7" w:rsidRDefault="003441E7" w:rsidP="001107D2">
      <w:pPr>
        <w:ind w:firstLine="540"/>
        <w:jc w:val="both"/>
      </w:pPr>
    </w:p>
    <w:p w:rsidR="008B2E3E" w:rsidRDefault="008B2E3E" w:rsidP="008B2E3E">
      <w:pPr>
        <w:rPr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Горбуновская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8B2E3E" w:rsidRDefault="008B2E3E" w:rsidP="008B2E3E">
      <w:pPr>
        <w:spacing w:line="200" w:lineRule="exact"/>
        <w:rPr>
          <w:sz w:val="28"/>
          <w:szCs w:val="28"/>
        </w:rPr>
      </w:pPr>
    </w:p>
    <w:p w:rsidR="008B2E3E" w:rsidRDefault="008B2E3E" w:rsidP="008B2E3E">
      <w:pPr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B2E3E" w:rsidRDefault="008B2E3E" w:rsidP="008B2E3E">
      <w:pPr>
        <w:spacing w:line="245" w:lineRule="exact"/>
        <w:jc w:val="right"/>
        <w:rPr>
          <w:sz w:val="28"/>
          <w:szCs w:val="28"/>
        </w:rPr>
      </w:pPr>
    </w:p>
    <w:p w:rsidR="008B2E3E" w:rsidRDefault="008B2E3E" w:rsidP="008B2E3E">
      <w:pPr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А ООП ООО МКОУ «</w:t>
      </w:r>
      <w:proofErr w:type="spellStart"/>
      <w:r>
        <w:rPr>
          <w:sz w:val="28"/>
          <w:szCs w:val="28"/>
        </w:rPr>
        <w:t>Горбуновская</w:t>
      </w:r>
      <w:proofErr w:type="spellEnd"/>
      <w:r>
        <w:rPr>
          <w:sz w:val="28"/>
          <w:szCs w:val="28"/>
        </w:rPr>
        <w:t xml:space="preserve"> СОШ»</w:t>
      </w:r>
    </w:p>
    <w:p w:rsidR="008B2E3E" w:rsidRDefault="008B2E3E" w:rsidP="008B2E3E">
      <w:pPr>
        <w:jc w:val="right"/>
        <w:rPr>
          <w:sz w:val="28"/>
          <w:szCs w:val="28"/>
        </w:rPr>
      </w:pPr>
    </w:p>
    <w:tbl>
      <w:tblPr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5"/>
        <w:gridCol w:w="4944"/>
        <w:gridCol w:w="31"/>
      </w:tblGrid>
      <w:tr w:rsidR="008B2E3E" w:rsidTr="008B2E3E">
        <w:trPr>
          <w:trHeight w:val="210"/>
        </w:trPr>
        <w:tc>
          <w:tcPr>
            <w:tcW w:w="4836" w:type="dxa"/>
            <w:vAlign w:val="bottom"/>
            <w:hideMark/>
          </w:tcPr>
          <w:p w:rsidR="008B2E3E" w:rsidRDefault="008B2E3E">
            <w:pPr>
              <w:spacing w:after="200" w:line="276" w:lineRule="auto"/>
            </w:pPr>
            <w:proofErr w:type="gramStart"/>
            <w:r>
              <w:rPr>
                <w:rFonts w:eastAsia="Times New Roman"/>
              </w:rPr>
              <w:t>Рассмотрены</w:t>
            </w:r>
            <w:proofErr w:type="gramEnd"/>
            <w:r>
              <w:rPr>
                <w:rFonts w:eastAsia="Times New Roman"/>
              </w:rPr>
              <w:t xml:space="preserve"> на заседании ШМО</w:t>
            </w:r>
          </w:p>
        </w:tc>
        <w:tc>
          <w:tcPr>
            <w:tcW w:w="4945" w:type="dxa"/>
            <w:vAlign w:val="bottom"/>
            <w:hideMark/>
          </w:tcPr>
          <w:p w:rsidR="008B2E3E" w:rsidRDefault="008B2E3E">
            <w:pPr>
              <w:spacing w:after="200" w:line="276" w:lineRule="auto"/>
              <w:jc w:val="right"/>
            </w:pPr>
            <w:r>
              <w:rPr>
                <w:rFonts w:eastAsia="Times New Roman"/>
              </w:rPr>
              <w:t>Утверждаю</w:t>
            </w:r>
          </w:p>
        </w:tc>
        <w:tc>
          <w:tcPr>
            <w:tcW w:w="31" w:type="dxa"/>
            <w:vAlign w:val="bottom"/>
          </w:tcPr>
          <w:p w:rsidR="008B2E3E" w:rsidRDefault="008B2E3E">
            <w:pPr>
              <w:spacing w:after="200" w:line="276" w:lineRule="auto"/>
            </w:pPr>
          </w:p>
        </w:tc>
      </w:tr>
      <w:tr w:rsidR="008B2E3E" w:rsidTr="008B2E3E">
        <w:trPr>
          <w:trHeight w:val="195"/>
        </w:trPr>
        <w:tc>
          <w:tcPr>
            <w:tcW w:w="4836" w:type="dxa"/>
            <w:vAlign w:val="bottom"/>
            <w:hideMark/>
          </w:tcPr>
          <w:p w:rsidR="008B2E3E" w:rsidRDefault="008B2E3E">
            <w:pPr>
              <w:spacing w:after="200" w:line="244" w:lineRule="exact"/>
            </w:pPr>
            <w:r>
              <w:rPr>
                <w:rFonts w:eastAsia="Times New Roman"/>
              </w:rPr>
              <w:t>Руководитель ШМО</w:t>
            </w:r>
          </w:p>
        </w:tc>
        <w:tc>
          <w:tcPr>
            <w:tcW w:w="4945" w:type="dxa"/>
            <w:vAlign w:val="bottom"/>
            <w:hideMark/>
          </w:tcPr>
          <w:p w:rsidR="008B2E3E" w:rsidRDefault="008B2E3E">
            <w:pPr>
              <w:spacing w:after="200" w:line="255" w:lineRule="exact"/>
              <w:jc w:val="right"/>
            </w:pPr>
            <w:r>
              <w:rPr>
                <w:rFonts w:eastAsia="Times New Roman"/>
              </w:rPr>
              <w:t>Директор МКОУ «</w:t>
            </w:r>
            <w:proofErr w:type="spellStart"/>
            <w:r>
              <w:rPr>
                <w:rFonts w:eastAsia="Times New Roman"/>
              </w:rPr>
              <w:t>Горбуновская</w:t>
            </w:r>
            <w:proofErr w:type="spellEnd"/>
            <w:r>
              <w:rPr>
                <w:rFonts w:eastAsia="Times New Roman"/>
              </w:rPr>
              <w:t xml:space="preserve"> средняя</w:t>
            </w:r>
          </w:p>
        </w:tc>
        <w:tc>
          <w:tcPr>
            <w:tcW w:w="31" w:type="dxa"/>
            <w:vAlign w:val="bottom"/>
          </w:tcPr>
          <w:p w:rsidR="008B2E3E" w:rsidRDefault="008B2E3E">
            <w:pPr>
              <w:spacing w:after="200" w:line="276" w:lineRule="auto"/>
            </w:pPr>
          </w:p>
        </w:tc>
      </w:tr>
      <w:tr w:rsidR="008B2E3E" w:rsidTr="008B2E3E">
        <w:trPr>
          <w:trHeight w:val="206"/>
        </w:trPr>
        <w:tc>
          <w:tcPr>
            <w:tcW w:w="4836" w:type="dxa"/>
            <w:vAlign w:val="bottom"/>
            <w:hideMark/>
          </w:tcPr>
          <w:p w:rsidR="008B2E3E" w:rsidRDefault="008B2E3E">
            <w:pPr>
              <w:spacing w:after="200" w:line="242" w:lineRule="exact"/>
            </w:pPr>
            <w:r>
              <w:t>Петрова Г.А.</w:t>
            </w:r>
          </w:p>
        </w:tc>
        <w:tc>
          <w:tcPr>
            <w:tcW w:w="4945" w:type="dxa"/>
            <w:vAlign w:val="bottom"/>
            <w:hideMark/>
          </w:tcPr>
          <w:p w:rsidR="008B2E3E" w:rsidRDefault="008B2E3E">
            <w:pPr>
              <w:spacing w:after="200" w:line="272" w:lineRule="exact"/>
              <w:jc w:val="right"/>
            </w:pPr>
            <w:r>
              <w:rPr>
                <w:rFonts w:eastAsia="Times New Roman"/>
              </w:rPr>
              <w:t>общеобразовательная школа »</w:t>
            </w:r>
          </w:p>
        </w:tc>
        <w:tc>
          <w:tcPr>
            <w:tcW w:w="31" w:type="dxa"/>
            <w:vAlign w:val="bottom"/>
          </w:tcPr>
          <w:p w:rsidR="008B2E3E" w:rsidRDefault="008B2E3E">
            <w:pPr>
              <w:spacing w:after="200" w:line="276" w:lineRule="auto"/>
            </w:pPr>
          </w:p>
        </w:tc>
      </w:tr>
      <w:tr w:rsidR="008B2E3E" w:rsidTr="008B2E3E">
        <w:trPr>
          <w:trHeight w:val="178"/>
        </w:trPr>
        <w:tc>
          <w:tcPr>
            <w:tcW w:w="4836" w:type="dxa"/>
            <w:vAlign w:val="bottom"/>
            <w:hideMark/>
          </w:tcPr>
          <w:p w:rsidR="008B2E3E" w:rsidRDefault="008B2E3E">
            <w:pPr>
              <w:spacing w:after="200" w:line="235" w:lineRule="exact"/>
            </w:pPr>
            <w:r>
              <w:rPr>
                <w:rFonts w:eastAsia="Times New Roman"/>
              </w:rPr>
              <w:t xml:space="preserve">______________ </w:t>
            </w:r>
          </w:p>
        </w:tc>
        <w:tc>
          <w:tcPr>
            <w:tcW w:w="4945" w:type="dxa"/>
            <w:vMerge w:val="restart"/>
            <w:vAlign w:val="bottom"/>
            <w:hideMark/>
          </w:tcPr>
          <w:p w:rsidR="008B2E3E" w:rsidRDefault="008B2E3E">
            <w:pPr>
              <w:spacing w:after="200" w:line="276" w:lineRule="auto"/>
              <w:ind w:right="4313"/>
              <w:jc w:val="right"/>
            </w:pPr>
            <w:r>
              <w:rPr>
                <w:rFonts w:eastAsia="Times New Roman"/>
              </w:rPr>
              <w:t>_______Пр.№87___ __.</w:t>
            </w:r>
          </w:p>
        </w:tc>
        <w:tc>
          <w:tcPr>
            <w:tcW w:w="31" w:type="dxa"/>
            <w:vAlign w:val="bottom"/>
          </w:tcPr>
          <w:p w:rsidR="008B2E3E" w:rsidRDefault="008B2E3E">
            <w:pPr>
              <w:spacing w:after="200" w:line="276" w:lineRule="auto"/>
            </w:pPr>
          </w:p>
        </w:tc>
      </w:tr>
      <w:tr w:rsidR="008B2E3E" w:rsidTr="008B2E3E">
        <w:trPr>
          <w:trHeight w:val="70"/>
        </w:trPr>
        <w:tc>
          <w:tcPr>
            <w:tcW w:w="4836" w:type="dxa"/>
            <w:vMerge w:val="restart"/>
            <w:vAlign w:val="bottom"/>
            <w:hideMark/>
          </w:tcPr>
          <w:p w:rsidR="008B2E3E" w:rsidRDefault="008B2E3E">
            <w:pPr>
              <w:spacing w:after="200" w:line="242" w:lineRule="exact"/>
              <w:ind w:left="60"/>
            </w:pPr>
            <w:r>
              <w:rPr>
                <w:rFonts w:eastAsia="Times New Roman"/>
              </w:rPr>
              <w:t>« 26» _08______2019 г., протокол №1</w:t>
            </w:r>
          </w:p>
        </w:tc>
        <w:tc>
          <w:tcPr>
            <w:tcW w:w="4945" w:type="dxa"/>
            <w:vMerge/>
            <w:vAlign w:val="center"/>
            <w:hideMark/>
          </w:tcPr>
          <w:p w:rsidR="008B2E3E" w:rsidRDefault="008B2E3E"/>
        </w:tc>
        <w:tc>
          <w:tcPr>
            <w:tcW w:w="31" w:type="dxa"/>
            <w:vAlign w:val="bottom"/>
          </w:tcPr>
          <w:p w:rsidR="008B2E3E" w:rsidRDefault="008B2E3E">
            <w:pPr>
              <w:spacing w:after="200" w:line="276" w:lineRule="auto"/>
            </w:pPr>
          </w:p>
        </w:tc>
      </w:tr>
      <w:tr w:rsidR="008B2E3E" w:rsidTr="008B2E3E">
        <w:trPr>
          <w:trHeight w:val="115"/>
        </w:trPr>
        <w:tc>
          <w:tcPr>
            <w:tcW w:w="4836" w:type="dxa"/>
            <w:vMerge/>
            <w:vAlign w:val="center"/>
            <w:hideMark/>
          </w:tcPr>
          <w:p w:rsidR="008B2E3E" w:rsidRDefault="008B2E3E"/>
        </w:tc>
        <w:tc>
          <w:tcPr>
            <w:tcW w:w="4945" w:type="dxa"/>
            <w:vAlign w:val="bottom"/>
            <w:hideMark/>
          </w:tcPr>
          <w:p w:rsidR="008B2E3E" w:rsidRDefault="008B2E3E">
            <w:pPr>
              <w:spacing w:after="200" w:line="276" w:lineRule="auto"/>
              <w:jc w:val="right"/>
            </w:pPr>
            <w:r>
              <w:rPr>
                <w:rFonts w:eastAsia="Times New Roman"/>
              </w:rPr>
              <w:t>«28_» _08_____ 2019 года</w:t>
            </w:r>
          </w:p>
        </w:tc>
        <w:tc>
          <w:tcPr>
            <w:tcW w:w="31" w:type="dxa"/>
            <w:vAlign w:val="bottom"/>
          </w:tcPr>
          <w:p w:rsidR="008B2E3E" w:rsidRDefault="008B2E3E">
            <w:pPr>
              <w:spacing w:after="200" w:line="276" w:lineRule="auto"/>
            </w:pPr>
          </w:p>
        </w:tc>
      </w:tr>
    </w:tbl>
    <w:p w:rsidR="008B2E3E" w:rsidRDefault="008B2E3E" w:rsidP="008B2E3E">
      <w:pPr>
        <w:spacing w:line="200" w:lineRule="exact"/>
        <w:rPr>
          <w:rFonts w:cstheme="minorBidi"/>
          <w:sz w:val="28"/>
          <w:szCs w:val="28"/>
        </w:rPr>
      </w:pPr>
    </w:p>
    <w:p w:rsidR="008B2E3E" w:rsidRDefault="008B2E3E" w:rsidP="008B2E3E">
      <w:pPr>
        <w:jc w:val="right"/>
        <w:rPr>
          <w:b/>
          <w:bCs/>
          <w:sz w:val="28"/>
          <w:szCs w:val="28"/>
        </w:rPr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Pr="003441E7" w:rsidRDefault="003441E7" w:rsidP="003441E7">
      <w:pPr>
        <w:ind w:firstLine="540"/>
        <w:jc w:val="center"/>
        <w:rPr>
          <w:b/>
          <w:sz w:val="36"/>
          <w:szCs w:val="36"/>
        </w:rPr>
      </w:pPr>
      <w:r w:rsidRPr="003441E7">
        <w:rPr>
          <w:b/>
          <w:sz w:val="36"/>
          <w:szCs w:val="36"/>
        </w:rPr>
        <w:t>Адаптированная  рабочая программа</w:t>
      </w:r>
    </w:p>
    <w:p w:rsidR="003441E7" w:rsidRPr="003441E7" w:rsidRDefault="003441E7" w:rsidP="003441E7">
      <w:pPr>
        <w:ind w:firstLine="540"/>
        <w:jc w:val="center"/>
        <w:rPr>
          <w:b/>
          <w:sz w:val="36"/>
          <w:szCs w:val="36"/>
        </w:rPr>
      </w:pPr>
      <w:r w:rsidRPr="003441E7">
        <w:rPr>
          <w:b/>
          <w:sz w:val="36"/>
          <w:szCs w:val="36"/>
        </w:rPr>
        <w:t>по математике</w:t>
      </w:r>
    </w:p>
    <w:p w:rsidR="003441E7" w:rsidRDefault="003441E7" w:rsidP="003441E7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3441E7">
        <w:rPr>
          <w:sz w:val="36"/>
          <w:szCs w:val="36"/>
        </w:rPr>
        <w:t xml:space="preserve">ля 9 класса    </w:t>
      </w:r>
    </w:p>
    <w:p w:rsidR="00DC6EBC" w:rsidRPr="003441E7" w:rsidRDefault="00DC6EBC" w:rsidP="003441E7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для детей с умственной отсталостью</w:t>
      </w: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  <w:r>
        <w:t xml:space="preserve">                                                                                                  Составитель: Иванова О.Н.</w:t>
      </w: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3441E7" w:rsidRDefault="003441E7" w:rsidP="001107D2">
      <w:pPr>
        <w:ind w:firstLine="540"/>
        <w:jc w:val="both"/>
      </w:pPr>
    </w:p>
    <w:p w:rsidR="00DC6EBC" w:rsidRPr="00DC6EBC" w:rsidRDefault="00DC6EBC" w:rsidP="008B2E3E">
      <w:pPr>
        <w:ind w:firstLine="540"/>
        <w:jc w:val="center"/>
        <w:rPr>
          <w:sz w:val="32"/>
          <w:szCs w:val="32"/>
        </w:rPr>
      </w:pPr>
      <w:r w:rsidRPr="00DC6EBC">
        <w:rPr>
          <w:sz w:val="32"/>
          <w:szCs w:val="32"/>
        </w:rPr>
        <w:lastRenderedPageBreak/>
        <w:t>Планируемые результаты</w:t>
      </w:r>
    </w:p>
    <w:p w:rsidR="00723FE3" w:rsidRPr="001107D2" w:rsidRDefault="00723FE3" w:rsidP="001107D2">
      <w:pPr>
        <w:ind w:right="-284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 xml:space="preserve">Личностные, </w:t>
      </w:r>
      <w:proofErr w:type="spellStart"/>
      <w:r w:rsidRPr="001107D2">
        <w:rPr>
          <w:rFonts w:eastAsia="Times New Roman"/>
          <w:b/>
          <w:bCs/>
          <w:color w:val="000000"/>
          <w:lang w:eastAsia="ru-RU"/>
        </w:rPr>
        <w:t>метапредметные</w:t>
      </w:r>
      <w:proofErr w:type="spellEnd"/>
      <w:r w:rsidRPr="001107D2">
        <w:rPr>
          <w:rFonts w:eastAsia="Times New Roman"/>
          <w:b/>
          <w:bCs/>
          <w:color w:val="000000"/>
          <w:lang w:eastAsia="ru-RU"/>
        </w:rPr>
        <w:t xml:space="preserve"> и предметные результаты освоения математики в девятом классе.</w:t>
      </w:r>
    </w:p>
    <w:p w:rsidR="00723FE3" w:rsidRPr="001107D2" w:rsidRDefault="00723FE3" w:rsidP="001107D2">
      <w:pPr>
        <w:jc w:val="center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723FE3" w:rsidRPr="001107D2" w:rsidRDefault="00723FE3" w:rsidP="001107D2">
      <w:pPr>
        <w:jc w:val="center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овладеть следующими базовыми понятиями: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 xml:space="preserve">- </w:t>
      </w:r>
      <w:proofErr w:type="gramStart"/>
      <w:r w:rsidRPr="001107D2">
        <w:rPr>
          <w:rFonts w:eastAsia="Times New Roman"/>
          <w:color w:val="000000"/>
          <w:lang w:eastAsia="ru-RU"/>
        </w:rPr>
        <w:t>способах</w:t>
      </w:r>
      <w:proofErr w:type="gramEnd"/>
      <w:r w:rsidRPr="001107D2">
        <w:rPr>
          <w:rFonts w:eastAsia="Times New Roman"/>
          <w:color w:val="000000"/>
          <w:lang w:eastAsia="ru-RU"/>
        </w:rPr>
        <w:t xml:space="preserve"> получения двузначных, трехзначных чисел -100,1000;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-разрядными единицами (единицы, десятки, сто) и их соотношения;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-единицами длины (миллиметр, сантиметр, метр, километр);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-единицами массы (грамм, килограмм, тонна);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proofErr w:type="gramStart"/>
      <w:r w:rsidRPr="001107D2">
        <w:rPr>
          <w:rFonts w:eastAsia="Times New Roman"/>
          <w:color w:val="000000"/>
          <w:lang w:eastAsia="ru-RU"/>
        </w:rPr>
        <w:t>-единицами времени (год, месяц, неделя, сутки, утро, день, вечер, ночь, час, минута, секунда);</w:t>
      </w:r>
      <w:proofErr w:type="gramEnd"/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 правила умножения и деления на 1, 2,3,4,5,6,7,8,9;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-правила умножения и деления на 10;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-умножение и невозможность деления на 0;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-правила порядка выполнения действий в выражениях в 2-3действия</w:t>
      </w:r>
      <w:r w:rsidR="00A61CF7">
        <w:rPr>
          <w:rFonts w:eastAsia="Times New Roman"/>
          <w:color w:val="000000"/>
          <w:lang w:eastAsia="ru-RU"/>
        </w:rPr>
        <w:t xml:space="preserve"> </w:t>
      </w:r>
      <w:r w:rsidRPr="001107D2">
        <w:rPr>
          <w:rFonts w:eastAsia="Times New Roman"/>
          <w:color w:val="000000"/>
          <w:lang w:eastAsia="ru-RU"/>
        </w:rPr>
        <w:t>(со скобками и без них);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-геометрические фигуры: круг, квадрат, треугольник, прямоугольник;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-периметр и площадь прямоугольника (квадрата);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-углы: прямой, острый, тупой;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-виды треугольников, в зависимости от величины углов;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 окружность, диагональ, радиус;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-инструменты - транспортир, циркуль;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-калькулятор.</w:t>
      </w:r>
    </w:p>
    <w:p w:rsidR="00723FE3" w:rsidRPr="001107D2" w:rsidRDefault="00723FE3" w:rsidP="001107D2">
      <w:pPr>
        <w:ind w:firstLine="568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b/>
          <w:bCs/>
          <w:i/>
          <w:iCs/>
          <w:color w:val="000000"/>
          <w:lang w:eastAsia="ru-RU"/>
        </w:rPr>
        <w:t>Обучающиеся должны овладеть следующими универсальными действиями: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-выполнять устное сложение и вычитание чисел в пределах 100;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-читать, записывать под диктовку числа в пределах 1000;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-считать, пересчитывая, отсчитывая различные разрядные единицы в пределах 100;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-выполнять сравнение чисел в пределах 100;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-выполнять устное сложение и вычитание в пределах 50, и письменное сложение и вычитание чисел в пределах 100 с последующей проверкой;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-вычислять значения числовых выражений, содержащих 2-3 действия</w:t>
      </w:r>
      <w:r w:rsidR="00A61CF7">
        <w:rPr>
          <w:rFonts w:eastAsia="Times New Roman"/>
          <w:color w:val="000000"/>
          <w:lang w:eastAsia="ru-RU"/>
        </w:rPr>
        <w:t xml:space="preserve"> </w:t>
      </w:r>
      <w:r w:rsidRPr="001107D2">
        <w:rPr>
          <w:rFonts w:eastAsia="Times New Roman"/>
          <w:color w:val="000000"/>
          <w:lang w:eastAsia="ru-RU"/>
        </w:rPr>
        <w:t>(со скобками и без них);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-выполнять умножение и числа деление на 10;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-выполнять преобразование чисел, полученных при измерении стоимости длины, массы в пределах 10,50,100;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-умножать и делить на однозначное число;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-решать простые задачи на разностное сравнение чисел, составные задачи в 1-2-3 арифметических действия;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-уметь строить треугольник по трем заданным сторонам;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-строить окружность по радиусу и диаметру;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-строить треугольники, с заданными углами;</w:t>
      </w:r>
    </w:p>
    <w:p w:rsidR="00723FE3" w:rsidRPr="001107D2" w:rsidRDefault="00723FE3" w:rsidP="001107D2">
      <w:pPr>
        <w:ind w:firstLine="568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-находить периметр многоугольника (в том числе прямоугольника (квадрата)) и площадь прямоугольника, квадрата;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-читать, записывать, откладывать на калькуляторе, сравнивать числа между собой;</w:t>
      </w:r>
    </w:p>
    <w:p w:rsidR="00723FE3" w:rsidRPr="001107D2" w:rsidRDefault="00723FE3" w:rsidP="001107D2">
      <w:pPr>
        <w:ind w:firstLine="568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-пользоваться калькулятором, для проверки результатов сложения, вычитания, умножения, деления.</w:t>
      </w:r>
    </w:p>
    <w:p w:rsidR="00723FE3" w:rsidRDefault="00723FE3" w:rsidP="001107D2">
      <w:pPr>
        <w:ind w:left="284" w:right="-284" w:hanging="284"/>
        <w:jc w:val="center"/>
        <w:rPr>
          <w:rFonts w:eastAsia="Times New Roman"/>
          <w:b/>
          <w:bCs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>Планируемые результаты освоения универсальными учебными действиями</w:t>
      </w:r>
    </w:p>
    <w:p w:rsidR="00E44F0D" w:rsidRPr="001107D2" w:rsidRDefault="00E44F0D" w:rsidP="001107D2">
      <w:pPr>
        <w:ind w:left="284" w:right="-284" w:hanging="284"/>
        <w:jc w:val="center"/>
        <w:rPr>
          <w:rFonts w:eastAsia="Times New Roman"/>
          <w:b/>
          <w:bCs/>
          <w:color w:val="000000"/>
          <w:lang w:eastAsia="ru-RU"/>
        </w:rPr>
      </w:pPr>
    </w:p>
    <w:p w:rsidR="00723FE3" w:rsidRPr="001107D2" w:rsidRDefault="00723FE3" w:rsidP="001107D2">
      <w:pPr>
        <w:ind w:left="284" w:right="-284" w:hanging="284"/>
        <w:jc w:val="center"/>
        <w:rPr>
          <w:rFonts w:eastAsia="Times New Roman"/>
          <w:b/>
          <w:bCs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>Личностные универсальные учебные действия:</w:t>
      </w:r>
    </w:p>
    <w:p w:rsidR="00723FE3" w:rsidRPr="001107D2" w:rsidRDefault="00723FE3" w:rsidP="001107D2">
      <w:pPr>
        <w:ind w:left="284" w:right="-284" w:hanging="284"/>
        <w:jc w:val="center"/>
        <w:rPr>
          <w:rFonts w:eastAsia="Times New Roman"/>
          <w:color w:val="000000"/>
          <w:lang w:eastAsia="ru-RU"/>
        </w:rPr>
      </w:pP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1.Положительно относиться к урокам математики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2. Понимать необходимость уроков математики.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3.Стать более успешным в учебной деятельности.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4.Принятие образца «Хорошего ученика».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5.С заинтересованностью воспринимать   материал.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6.Мотивировать свои действия.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lastRenderedPageBreak/>
        <w:t>7.Ориентироваться на понимание причин своих успехов в учебной деятельности.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8.Самостоятельно оценивать собственную деятельность.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9.Знание и ориентация на выполнение основных моральных и этических норм.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10.Осознавать смысл, оценивать и анализировать свои поступки с точки зрения усвоенных моральных и этических норм.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11.Осознавать смысл, оценивать и анализировать поступки других людей с точки зрения усвоенных моральных и этических норм.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12.Анализировать и характеризовать эмоциональные состояния и чувства окружающих, строить свои взаимоотношения с их учетом.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13.Выражать готовность в любой ситуации поступить в соответствии с правилами поведения.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14.Проявлять в конкретных ситуациях доброжелательность, доверие, внимательность, помощь и др.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15.Сравнивать различные точки зрения.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16.Считаться с мнением другого человека.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17.Установка на здоровый образ жизни и реализация в реальном поведении и   поступках.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 xml:space="preserve">18.Придерживаться основных правил и норм </w:t>
      </w:r>
      <w:proofErr w:type="spellStart"/>
      <w:r w:rsidRPr="001107D2">
        <w:rPr>
          <w:rFonts w:eastAsia="Times New Roman"/>
          <w:color w:val="000000"/>
          <w:lang w:eastAsia="ru-RU"/>
        </w:rPr>
        <w:t>здоровьесберегающего</w:t>
      </w:r>
      <w:proofErr w:type="spellEnd"/>
      <w:r w:rsidRPr="001107D2">
        <w:rPr>
          <w:rFonts w:eastAsia="Times New Roman"/>
          <w:color w:val="000000"/>
          <w:lang w:eastAsia="ru-RU"/>
        </w:rPr>
        <w:t xml:space="preserve"> поведения.</w:t>
      </w:r>
    </w:p>
    <w:p w:rsidR="00723FE3" w:rsidRPr="001107D2" w:rsidRDefault="00723FE3" w:rsidP="001107D2">
      <w:pPr>
        <w:ind w:left="284" w:right="-284" w:hanging="284"/>
        <w:jc w:val="center"/>
        <w:rPr>
          <w:rFonts w:eastAsia="Times New Roman"/>
          <w:b/>
          <w:bCs/>
          <w:color w:val="000000"/>
          <w:lang w:eastAsia="ru-RU"/>
        </w:rPr>
      </w:pPr>
    </w:p>
    <w:p w:rsidR="00723FE3" w:rsidRPr="001107D2" w:rsidRDefault="00723FE3" w:rsidP="001107D2">
      <w:pPr>
        <w:ind w:left="284" w:right="-284" w:hanging="284"/>
        <w:jc w:val="center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>Регулятивные универсальные учебные действия: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>1.</w:t>
      </w:r>
      <w:r w:rsidRPr="001107D2">
        <w:rPr>
          <w:rFonts w:eastAsia="Times New Roman"/>
          <w:color w:val="000000"/>
          <w:lang w:eastAsia="ru-RU"/>
        </w:rPr>
        <w:t>Принимать и сохранять учебную задачу.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2.Учитывать выделенные учителем ориентиры действия в учебном материале.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3.Удерживать цель деятельности до получения ее результата.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4.Планировать свои действия для выполнения конкретного задания.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5.Учитывать установленные правила поведения на уроках математики.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6.Проводить пошаговый контроль результатов своей деятельности.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7.Быть способным к волевому усилию при преодолении учебных трудностей.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8.Адекватно воспринимать предложения и оценку учителей, товарищей, др. людей.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9.Оценивать (сравнивать с эталоном) результаты своей деятельности.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10.Оценивать (сравнивать с эталоном) результаты чужой деятельности.</w:t>
      </w:r>
    </w:p>
    <w:p w:rsidR="00723FE3" w:rsidRPr="001107D2" w:rsidRDefault="00723FE3" w:rsidP="001107D2">
      <w:pPr>
        <w:ind w:left="284" w:right="-284" w:hanging="284"/>
        <w:jc w:val="center"/>
        <w:rPr>
          <w:rFonts w:eastAsia="Times New Roman"/>
          <w:b/>
          <w:bCs/>
          <w:color w:val="000000"/>
          <w:lang w:eastAsia="ru-RU"/>
        </w:rPr>
      </w:pPr>
    </w:p>
    <w:p w:rsidR="00723FE3" w:rsidRPr="001107D2" w:rsidRDefault="00723FE3" w:rsidP="001107D2">
      <w:pPr>
        <w:ind w:left="284" w:right="-284" w:hanging="284"/>
        <w:jc w:val="center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>Познавательные универсальные учебные действия: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1.Осознанно и произвольно строить речевое высказывание в устной форме.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2.Самостоятельно создавать алгоритмы деятельности при решении проблем творческого и поискового характера.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3.Следить за звуковым и интонационным оформлением речи.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4.Строить грамматически правильные синтаксические конструкции.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5.Различать оттенки лексических значений слов.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6.Осуществлять анализ объектов с выделением существенных и несущественных признаков.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7.Использовать схемы,</w:t>
      </w:r>
      <w:r w:rsidR="001107D2" w:rsidRPr="001107D2">
        <w:rPr>
          <w:rFonts w:eastAsia="Times New Roman"/>
          <w:color w:val="000000"/>
          <w:lang w:eastAsia="ru-RU"/>
        </w:rPr>
        <w:t xml:space="preserve"> </w:t>
      </w:r>
      <w:r w:rsidRPr="001107D2">
        <w:rPr>
          <w:rFonts w:eastAsia="Times New Roman"/>
          <w:color w:val="000000"/>
          <w:lang w:eastAsia="ru-RU"/>
        </w:rPr>
        <w:t>демонстрационные таблицы, индивидуальные раздаточные задания, карточки, перфокарты, макеты и т. д. для решения поставленных задач.</w:t>
      </w:r>
    </w:p>
    <w:p w:rsidR="00723FE3" w:rsidRPr="001107D2" w:rsidRDefault="00723FE3" w:rsidP="001107D2">
      <w:pPr>
        <w:ind w:left="284" w:right="-284" w:hanging="284"/>
        <w:jc w:val="center"/>
        <w:rPr>
          <w:rFonts w:eastAsia="Times New Roman"/>
          <w:b/>
          <w:bCs/>
          <w:color w:val="000000"/>
          <w:lang w:eastAsia="ru-RU"/>
        </w:rPr>
      </w:pPr>
    </w:p>
    <w:p w:rsidR="00723FE3" w:rsidRDefault="00723FE3" w:rsidP="001107D2">
      <w:pPr>
        <w:ind w:left="284" w:right="-284" w:hanging="284"/>
        <w:jc w:val="center"/>
        <w:rPr>
          <w:rFonts w:eastAsia="Times New Roman"/>
          <w:b/>
          <w:bCs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>Коммуникативные универсальные учебные действия:</w:t>
      </w:r>
    </w:p>
    <w:p w:rsidR="00A2790F" w:rsidRPr="001107D2" w:rsidRDefault="00A2790F" w:rsidP="001107D2">
      <w:pPr>
        <w:ind w:left="284" w:right="-284" w:hanging="284"/>
        <w:jc w:val="center"/>
        <w:rPr>
          <w:rFonts w:eastAsia="Times New Roman"/>
          <w:color w:val="000000"/>
          <w:lang w:eastAsia="ru-RU"/>
        </w:rPr>
      </w:pP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1.Осуществлять учебное сотрудничество с педагогом.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2.Осуществлять учебное сотрудничество со сверстниками.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3.Учитывать мнение сверстников и стремиться наладить с ними общение.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4.Учитывать мнение взрослых и стремиться наладить с ними общение.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5.При помощи педагога формулировать свою точку зрения.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6.Самостоятельно формулировать свою точку зрения.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7.Оформлять диалогическое высказывание в соответствии с требованиями речевого этикета.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8.Строить короткое монологическое высказывание в соответствии с заданной темой.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9.Удерживать логику повествования на заданную тему.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10.Осуществлять взаимоконтроль.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11.Оказывать в сотрудничестве необходимую взаимопомощь.</w:t>
      </w:r>
    </w:p>
    <w:p w:rsidR="00723FE3" w:rsidRPr="001107D2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</w:p>
    <w:p w:rsidR="00723FE3" w:rsidRDefault="00723FE3" w:rsidP="001107D2">
      <w:pPr>
        <w:ind w:left="284" w:right="-284" w:hanging="284"/>
        <w:jc w:val="both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lastRenderedPageBreak/>
        <w:t xml:space="preserve">Основные требования к знаниям и умениям </w:t>
      </w:r>
      <w:proofErr w:type="gramStart"/>
      <w:r w:rsidRPr="001107D2">
        <w:rPr>
          <w:rFonts w:eastAsia="Times New Roman"/>
          <w:b/>
          <w:bCs/>
          <w:color w:val="000000"/>
          <w:lang w:eastAsia="ru-RU"/>
        </w:rPr>
        <w:t>обучающихся</w:t>
      </w:r>
      <w:proofErr w:type="gramEnd"/>
      <w:r w:rsidRPr="001107D2">
        <w:rPr>
          <w:rFonts w:eastAsia="Times New Roman"/>
          <w:color w:val="000000"/>
          <w:lang w:eastAsia="ru-RU"/>
        </w:rPr>
        <w:t>.</w:t>
      </w:r>
    </w:p>
    <w:p w:rsidR="00723FE3" w:rsidRPr="001107D2" w:rsidRDefault="00723FE3" w:rsidP="001107D2">
      <w:pPr>
        <w:ind w:firstLine="54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i/>
          <w:iCs/>
          <w:color w:val="000000"/>
          <w:lang w:eastAsia="ru-RU"/>
        </w:rPr>
        <w:t>обучающиеся должны усвоить:</w:t>
      </w:r>
    </w:p>
    <w:p w:rsidR="00723FE3" w:rsidRPr="001107D2" w:rsidRDefault="00723FE3" w:rsidP="001107D2">
      <w:pPr>
        <w:pStyle w:val="a6"/>
        <w:widowControl/>
        <w:numPr>
          <w:ilvl w:val="0"/>
          <w:numId w:val="4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натуральный ряд чисел от 1 до 1000 000;</w:t>
      </w:r>
    </w:p>
    <w:p w:rsidR="00723FE3" w:rsidRPr="001107D2" w:rsidRDefault="00723FE3" w:rsidP="001107D2">
      <w:pPr>
        <w:pStyle w:val="a6"/>
        <w:widowControl/>
        <w:numPr>
          <w:ilvl w:val="0"/>
          <w:numId w:val="4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основное свойство обыкновенных и десятичных дробей;</w:t>
      </w:r>
    </w:p>
    <w:p w:rsidR="00723FE3" w:rsidRPr="001107D2" w:rsidRDefault="00723FE3" w:rsidP="001107D2">
      <w:pPr>
        <w:pStyle w:val="a6"/>
        <w:widowControl/>
        <w:numPr>
          <w:ilvl w:val="0"/>
          <w:numId w:val="4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величины, единицы измерения стоимости, длины, массы, площади, объема. Соотношения единиц измерения стоимости, длины, массы;</w:t>
      </w:r>
    </w:p>
    <w:p w:rsidR="00723FE3" w:rsidRPr="001107D2" w:rsidRDefault="00723FE3" w:rsidP="001107D2">
      <w:pPr>
        <w:ind w:left="54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i/>
          <w:iCs/>
          <w:color w:val="000000"/>
          <w:lang w:eastAsia="ru-RU"/>
        </w:rPr>
        <w:t>обучающиеся должны уметь:</w:t>
      </w:r>
    </w:p>
    <w:p w:rsidR="00723FE3" w:rsidRPr="001107D2" w:rsidRDefault="00723FE3" w:rsidP="001107D2">
      <w:pPr>
        <w:pStyle w:val="a6"/>
        <w:widowControl/>
        <w:numPr>
          <w:ilvl w:val="0"/>
          <w:numId w:val="5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читать, записывать под диктовку дроби обыкновенные и десятичные;</w:t>
      </w:r>
    </w:p>
    <w:p w:rsidR="00723FE3" w:rsidRPr="001107D2" w:rsidRDefault="00723FE3" w:rsidP="001107D2">
      <w:pPr>
        <w:pStyle w:val="a6"/>
        <w:widowControl/>
        <w:numPr>
          <w:ilvl w:val="0"/>
          <w:numId w:val="5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считать, выполнять письменные арифметические действия (умножение, деление на однозначное число, круглые десятки) в пределах 10 000;</w:t>
      </w:r>
    </w:p>
    <w:p w:rsidR="00723FE3" w:rsidRPr="001107D2" w:rsidRDefault="00723FE3" w:rsidP="001107D2">
      <w:pPr>
        <w:pStyle w:val="a6"/>
        <w:widowControl/>
        <w:numPr>
          <w:ilvl w:val="0"/>
          <w:numId w:val="5"/>
        </w:numPr>
        <w:suppressAutoHyphens w:val="0"/>
        <w:rPr>
          <w:rFonts w:eastAsia="Times New Roman"/>
          <w:color w:val="000000"/>
          <w:lang w:eastAsia="ru-RU"/>
        </w:rPr>
      </w:pPr>
      <w:proofErr w:type="gramStart"/>
      <w:r w:rsidRPr="001107D2">
        <w:rPr>
          <w:rFonts w:eastAsia="Times New Roman"/>
          <w:color w:val="000000"/>
          <w:lang w:eastAsia="ru-RU"/>
        </w:rPr>
        <w:t>решать простые арифметические задачи (на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обыкновенной; десятичной, 1% от числа; на соотношения: стоимость, цена, количество, расстояние, скорость, время);</w:t>
      </w:r>
      <w:proofErr w:type="gramEnd"/>
    </w:p>
    <w:p w:rsidR="00723FE3" w:rsidRPr="001107D2" w:rsidRDefault="00723FE3" w:rsidP="001107D2">
      <w:pPr>
        <w:pStyle w:val="a6"/>
        <w:widowControl/>
        <w:numPr>
          <w:ilvl w:val="0"/>
          <w:numId w:val="5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вычислять площадь прямоугольника по данной стороне; объем прямоугольного параллелепипеда по данной длине ребер;</w:t>
      </w:r>
    </w:p>
    <w:p w:rsidR="00723FE3" w:rsidRPr="001107D2" w:rsidRDefault="00723FE3" w:rsidP="001107D2">
      <w:pPr>
        <w:pStyle w:val="a6"/>
        <w:widowControl/>
        <w:numPr>
          <w:ilvl w:val="0"/>
          <w:numId w:val="5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чертить линии, углы, окружности, треугольники, прямоугольники с помощью линейки, чертежного угольника, циркуля;</w:t>
      </w:r>
    </w:p>
    <w:p w:rsidR="00723FE3" w:rsidRPr="001107D2" w:rsidRDefault="00723FE3" w:rsidP="001107D2">
      <w:pPr>
        <w:pStyle w:val="a6"/>
        <w:widowControl/>
        <w:numPr>
          <w:ilvl w:val="0"/>
          <w:numId w:val="5"/>
        </w:numPr>
        <w:suppressAutoHyphens w:val="0"/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различать геометрические фигуры и тела.      </w:t>
      </w:r>
    </w:p>
    <w:p w:rsidR="00723FE3" w:rsidRPr="001107D2" w:rsidRDefault="00723FE3" w:rsidP="001107D2">
      <w:pPr>
        <w:jc w:val="center"/>
        <w:rPr>
          <w:b/>
        </w:rPr>
      </w:pPr>
    </w:p>
    <w:p w:rsidR="00723FE3" w:rsidRPr="001107D2" w:rsidRDefault="00723FE3" w:rsidP="001107D2">
      <w:pPr>
        <w:jc w:val="center"/>
      </w:pPr>
      <w:r w:rsidRPr="001107D2">
        <w:rPr>
          <w:b/>
        </w:rPr>
        <w:t>Формы организации образовательного процесса</w:t>
      </w:r>
    </w:p>
    <w:p w:rsidR="00723FE3" w:rsidRPr="001107D2" w:rsidRDefault="00723FE3" w:rsidP="001107D2">
      <w:pPr>
        <w:jc w:val="both"/>
        <w:rPr>
          <w:b/>
        </w:rPr>
      </w:pPr>
    </w:p>
    <w:p w:rsidR="00723FE3" w:rsidRPr="001107D2" w:rsidRDefault="00723FE3" w:rsidP="001107D2">
      <w:pPr>
        <w:jc w:val="both"/>
      </w:pPr>
      <w:r w:rsidRPr="001107D2">
        <w:rPr>
          <w:b/>
        </w:rPr>
        <w:t xml:space="preserve">Форма работы: </w:t>
      </w:r>
      <w:r w:rsidRPr="001107D2">
        <w:t>урок, фронтальная работа при осуществлении дифференцированного, индивидуального подхода, работа в парах и группах, коллективная работа, использование элементов игры, деятельность с элементами соревнований.</w:t>
      </w:r>
    </w:p>
    <w:p w:rsidR="00723FE3" w:rsidRPr="001107D2" w:rsidRDefault="00723FE3" w:rsidP="001107D2">
      <w:pPr>
        <w:jc w:val="both"/>
        <w:rPr>
          <w:b/>
        </w:rPr>
      </w:pPr>
    </w:p>
    <w:p w:rsidR="00723FE3" w:rsidRPr="001107D2" w:rsidRDefault="00723FE3" w:rsidP="001107D2">
      <w:pPr>
        <w:jc w:val="both"/>
      </w:pPr>
      <w:proofErr w:type="gramStart"/>
      <w:r w:rsidRPr="001107D2">
        <w:rPr>
          <w:b/>
        </w:rPr>
        <w:t>Методы обучения</w:t>
      </w:r>
      <w:r w:rsidRPr="001107D2">
        <w:t>: словесные (рассказ, беседа, объяснение), наглядные (иллюстрация, демонстрация, чертеж, схема), практические (вычерчивание геометрических фигур, изготовления геометрических тел из бумаги и пластилина).</w:t>
      </w:r>
      <w:proofErr w:type="gramEnd"/>
      <w:r w:rsidRPr="001107D2">
        <w:t xml:space="preserve"> Работа с учебником.</w:t>
      </w:r>
    </w:p>
    <w:p w:rsidR="00723FE3" w:rsidRPr="001107D2" w:rsidRDefault="00723FE3" w:rsidP="001107D2">
      <w:pPr>
        <w:rPr>
          <w:b/>
        </w:rPr>
      </w:pPr>
    </w:p>
    <w:p w:rsidR="00723FE3" w:rsidRPr="001107D2" w:rsidRDefault="00723FE3" w:rsidP="001107D2">
      <w:pPr>
        <w:jc w:val="both"/>
      </w:pPr>
      <w:proofErr w:type="gramStart"/>
      <w:r w:rsidRPr="001107D2">
        <w:rPr>
          <w:b/>
        </w:rPr>
        <w:t xml:space="preserve">Технологии обучения: </w:t>
      </w:r>
      <w:r w:rsidRPr="001107D2">
        <w:t xml:space="preserve">игровые, </w:t>
      </w:r>
      <w:proofErr w:type="spellStart"/>
      <w:r w:rsidRPr="001107D2">
        <w:t>здоровьесберегающие</w:t>
      </w:r>
      <w:proofErr w:type="spellEnd"/>
      <w:r w:rsidRPr="001107D2">
        <w:t xml:space="preserve">, информационно- коммуникативные, проблемно-поисковые, личностно-ориентированные, технологии </w:t>
      </w:r>
      <w:proofErr w:type="spellStart"/>
      <w:r w:rsidRPr="001107D2">
        <w:t>разноуровневого</w:t>
      </w:r>
      <w:proofErr w:type="spellEnd"/>
      <w:r w:rsidRPr="001107D2">
        <w:t xml:space="preserve"> и дифференцированного обучения, ИКТ, обучение в сотрудничестве.</w:t>
      </w:r>
      <w:proofErr w:type="gramEnd"/>
    </w:p>
    <w:p w:rsidR="00723FE3" w:rsidRDefault="003879B1" w:rsidP="00E44F0D">
      <w:pPr>
        <w:jc w:val="both"/>
      </w:pPr>
      <w:r>
        <w:t xml:space="preserve">                            </w:t>
      </w:r>
      <w:r w:rsidR="00723FE3" w:rsidRPr="001107D2">
        <w:t xml:space="preserve">Основными </w:t>
      </w:r>
      <w:r w:rsidR="00723FE3" w:rsidRPr="001107D2">
        <w:rPr>
          <w:b/>
        </w:rPr>
        <w:t>видами деятельности</w:t>
      </w:r>
      <w:r w:rsidR="00723FE3" w:rsidRPr="001107D2">
        <w:t xml:space="preserve"> учащихся по предмету являются:</w:t>
      </w:r>
    </w:p>
    <w:p w:rsidR="00A2790F" w:rsidRPr="001107D2" w:rsidRDefault="00A2790F" w:rsidP="001107D2">
      <w:pPr>
        <w:jc w:val="both"/>
      </w:pPr>
    </w:p>
    <w:p w:rsidR="00723FE3" w:rsidRPr="001107D2" w:rsidRDefault="00723FE3" w:rsidP="001107D2">
      <w:pPr>
        <w:pStyle w:val="a6"/>
        <w:widowControl/>
        <w:numPr>
          <w:ilvl w:val="0"/>
          <w:numId w:val="6"/>
        </w:numPr>
        <w:suppressAutoHyphens w:val="0"/>
        <w:ind w:left="0"/>
        <w:jc w:val="both"/>
      </w:pPr>
      <w:r w:rsidRPr="001107D2">
        <w:t>Устное решение примеров и задач</w:t>
      </w:r>
    </w:p>
    <w:p w:rsidR="00723FE3" w:rsidRPr="001107D2" w:rsidRDefault="00723FE3" w:rsidP="001107D2">
      <w:pPr>
        <w:pStyle w:val="a6"/>
        <w:widowControl/>
        <w:numPr>
          <w:ilvl w:val="0"/>
          <w:numId w:val="6"/>
        </w:numPr>
        <w:suppressAutoHyphens w:val="0"/>
        <w:ind w:left="0"/>
        <w:jc w:val="both"/>
      </w:pPr>
      <w:r w:rsidRPr="001107D2">
        <w:t>Практические упражнения по геометрическому материалу</w:t>
      </w:r>
    </w:p>
    <w:p w:rsidR="00723FE3" w:rsidRPr="001107D2" w:rsidRDefault="00723FE3" w:rsidP="001107D2">
      <w:pPr>
        <w:pStyle w:val="a6"/>
        <w:widowControl/>
        <w:numPr>
          <w:ilvl w:val="0"/>
          <w:numId w:val="6"/>
        </w:numPr>
        <w:suppressAutoHyphens w:val="0"/>
        <w:ind w:left="0"/>
        <w:jc w:val="both"/>
      </w:pPr>
      <w:r w:rsidRPr="001107D2">
        <w:t>Работа, направленная на формирование умения слушать и повторять рассуждения учителя</w:t>
      </w:r>
    </w:p>
    <w:p w:rsidR="00723FE3" w:rsidRPr="001107D2" w:rsidRDefault="00723FE3" w:rsidP="001107D2">
      <w:pPr>
        <w:pStyle w:val="a6"/>
        <w:widowControl/>
        <w:numPr>
          <w:ilvl w:val="0"/>
          <w:numId w:val="6"/>
        </w:numPr>
        <w:suppressAutoHyphens w:val="0"/>
        <w:ind w:left="0"/>
        <w:jc w:val="both"/>
      </w:pPr>
      <w:r w:rsidRPr="001107D2">
        <w:t>Развернутые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</w:t>
      </w:r>
    </w:p>
    <w:p w:rsidR="00723FE3" w:rsidRPr="001107D2" w:rsidRDefault="00723FE3" w:rsidP="001107D2">
      <w:pPr>
        <w:pStyle w:val="a6"/>
        <w:widowControl/>
        <w:numPr>
          <w:ilvl w:val="0"/>
          <w:numId w:val="6"/>
        </w:numPr>
        <w:suppressAutoHyphens w:val="0"/>
        <w:ind w:left="0"/>
        <w:jc w:val="both"/>
      </w:pPr>
      <w:r w:rsidRPr="001107D2">
        <w:t xml:space="preserve">Самостоятельные письменные работы. </w:t>
      </w:r>
      <w:proofErr w:type="gramStart"/>
      <w:r w:rsidRPr="001107D2">
        <w:t>Которые</w:t>
      </w:r>
      <w:proofErr w:type="gramEnd"/>
      <w:r w:rsidRPr="001107D2">
        <w:t xml:space="preserve"> способствуют воспитанию прочных вычислительных умений</w:t>
      </w:r>
    </w:p>
    <w:p w:rsidR="00723FE3" w:rsidRPr="001107D2" w:rsidRDefault="00723FE3" w:rsidP="001107D2">
      <w:pPr>
        <w:pStyle w:val="a6"/>
        <w:widowControl/>
        <w:numPr>
          <w:ilvl w:val="0"/>
          <w:numId w:val="6"/>
        </w:numPr>
        <w:suppressAutoHyphens w:val="0"/>
        <w:ind w:left="0"/>
        <w:jc w:val="both"/>
      </w:pPr>
      <w:r w:rsidRPr="001107D2">
        <w:t>Работа над ошибками, способствующая раскрытию причин, осознанию и исправлению ошибок</w:t>
      </w:r>
    </w:p>
    <w:p w:rsidR="00723FE3" w:rsidRPr="001107D2" w:rsidRDefault="00723FE3" w:rsidP="001107D2">
      <w:pPr>
        <w:pStyle w:val="a6"/>
        <w:widowControl/>
        <w:numPr>
          <w:ilvl w:val="0"/>
          <w:numId w:val="6"/>
        </w:numPr>
        <w:suppressAutoHyphens w:val="0"/>
        <w:ind w:left="0"/>
        <w:jc w:val="both"/>
      </w:pPr>
      <w:r w:rsidRPr="001107D2">
        <w:t>Индивидуальные занятия, обеспечивающие понимание приемов письменных вычислений.</w:t>
      </w:r>
    </w:p>
    <w:p w:rsidR="00A2790F" w:rsidRDefault="00A2790F" w:rsidP="001107D2">
      <w:pPr>
        <w:rPr>
          <w:b/>
        </w:rPr>
      </w:pPr>
    </w:p>
    <w:p w:rsidR="00B0760F" w:rsidRDefault="00B0760F" w:rsidP="00A2790F">
      <w:pPr>
        <w:jc w:val="center"/>
        <w:rPr>
          <w:b/>
        </w:rPr>
      </w:pPr>
      <w:r w:rsidRPr="001107D2">
        <w:rPr>
          <w:b/>
        </w:rPr>
        <w:t>Содержание учебного материала</w:t>
      </w:r>
    </w:p>
    <w:p w:rsidR="00A2790F" w:rsidRPr="001107D2" w:rsidRDefault="00A2790F" w:rsidP="00A2790F">
      <w:pPr>
        <w:jc w:val="center"/>
        <w:rPr>
          <w:b/>
        </w:rPr>
      </w:pPr>
    </w:p>
    <w:p w:rsidR="00B0760F" w:rsidRPr="001107D2" w:rsidRDefault="00B0760F" w:rsidP="001107D2">
      <w:pPr>
        <w:jc w:val="both"/>
        <w:rPr>
          <w:b/>
        </w:rPr>
      </w:pPr>
      <w:r w:rsidRPr="001107D2">
        <w:t xml:space="preserve">          Умножение и деление натуральных чисел и десятичных дробей на трехзначное число (легкие случаи).</w:t>
      </w:r>
    </w:p>
    <w:p w:rsidR="00B0760F" w:rsidRPr="001107D2" w:rsidRDefault="00B0760F" w:rsidP="001107D2">
      <w:pPr>
        <w:jc w:val="both"/>
      </w:pPr>
      <w:r w:rsidRPr="001107D2">
        <w:t xml:space="preserve">Процент. Обозначение: 1%. </w:t>
      </w:r>
    </w:p>
    <w:p w:rsidR="00B0760F" w:rsidRPr="001107D2" w:rsidRDefault="00B0760F" w:rsidP="001107D2">
      <w:pPr>
        <w:jc w:val="both"/>
      </w:pPr>
      <w:r w:rsidRPr="001107D2">
        <w:t>Замена 5%, 10%, 20%, 25%, 50%, 75% обыкновенной дробью.</w:t>
      </w:r>
    </w:p>
    <w:p w:rsidR="00B0760F" w:rsidRPr="001107D2" w:rsidRDefault="00B0760F" w:rsidP="001107D2">
      <w:pPr>
        <w:jc w:val="both"/>
      </w:pPr>
      <w:r w:rsidRPr="001107D2">
        <w:t xml:space="preserve">Замена десятичной дроби обыкновенной и наоборот. </w:t>
      </w:r>
    </w:p>
    <w:p w:rsidR="00B0760F" w:rsidRPr="001107D2" w:rsidRDefault="00B0760F" w:rsidP="001107D2">
      <w:pPr>
        <w:jc w:val="both"/>
      </w:pPr>
      <w:r w:rsidRPr="001107D2">
        <w:lastRenderedPageBreak/>
        <w:t xml:space="preserve">Дроби конечные и бесконечные (периодические). </w:t>
      </w:r>
    </w:p>
    <w:p w:rsidR="00B0760F" w:rsidRPr="001107D2" w:rsidRDefault="00B0760F" w:rsidP="001107D2">
      <w:pPr>
        <w:jc w:val="both"/>
      </w:pPr>
      <w:r w:rsidRPr="001107D2">
        <w:t>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вида.</w:t>
      </w:r>
    </w:p>
    <w:p w:rsidR="00B0760F" w:rsidRPr="001107D2" w:rsidRDefault="00B0760F" w:rsidP="001107D2">
      <w:pPr>
        <w:jc w:val="both"/>
      </w:pPr>
      <w:r w:rsidRPr="001107D2">
        <w:t xml:space="preserve">Простая задача на нахождение процентов от числа, на нахождение числа </w:t>
      </w:r>
      <w:proofErr w:type="gramStart"/>
      <w:r w:rsidRPr="001107D2">
        <w:t>по</w:t>
      </w:r>
      <w:proofErr w:type="gramEnd"/>
      <w:r w:rsidRPr="001107D2">
        <w:t xml:space="preserve"> </w:t>
      </w:r>
      <w:proofErr w:type="gramStart"/>
      <w:r w:rsidRPr="001107D2">
        <w:t>его</w:t>
      </w:r>
      <w:proofErr w:type="gramEnd"/>
      <w:r w:rsidRPr="001107D2">
        <w:t xml:space="preserve"> 1%.</w:t>
      </w:r>
    </w:p>
    <w:p w:rsidR="00B0760F" w:rsidRPr="001107D2" w:rsidRDefault="00B0760F" w:rsidP="001107D2">
      <w:pPr>
        <w:jc w:val="both"/>
      </w:pPr>
      <w:proofErr w:type="gramStart"/>
      <w:r w:rsidRPr="001107D2">
        <w:t>Геометрические тела: куб, прямоугольный параллелепипед, цилиндр, конус (полный и усеченный), пирамида.</w:t>
      </w:r>
      <w:proofErr w:type="gramEnd"/>
      <w:r w:rsidRPr="001107D2">
        <w:t xml:space="preserve"> Грани, вершины. </w:t>
      </w:r>
    </w:p>
    <w:p w:rsidR="00B0760F" w:rsidRPr="001107D2" w:rsidRDefault="00B0760F" w:rsidP="001107D2">
      <w:pPr>
        <w:jc w:val="both"/>
      </w:pPr>
      <w:r w:rsidRPr="001107D2">
        <w:t xml:space="preserve">Развертка куба, прямоугольного параллелепипеда. </w:t>
      </w:r>
    </w:p>
    <w:p w:rsidR="00B0760F" w:rsidRPr="001107D2" w:rsidRDefault="00B0760F" w:rsidP="001107D2">
      <w:pPr>
        <w:jc w:val="both"/>
      </w:pPr>
      <w:r w:rsidRPr="001107D2">
        <w:t>Площадь боковой и полной поверхности.</w:t>
      </w:r>
    </w:p>
    <w:p w:rsidR="00B0760F" w:rsidRPr="001107D2" w:rsidRDefault="00B0760F" w:rsidP="001107D2">
      <w:pPr>
        <w:jc w:val="both"/>
      </w:pPr>
      <w:r w:rsidRPr="001107D2">
        <w:t xml:space="preserve">Объем. Обозначение: </w:t>
      </w:r>
      <w:r w:rsidRPr="001107D2">
        <w:rPr>
          <w:lang w:val="en-US"/>
        </w:rPr>
        <w:t>V</w:t>
      </w:r>
      <w:r w:rsidRPr="001107D2">
        <w:t xml:space="preserve">. </w:t>
      </w:r>
    </w:p>
    <w:p w:rsidR="00B0760F" w:rsidRPr="001107D2" w:rsidRDefault="00B0760F" w:rsidP="001107D2">
      <w:pPr>
        <w:jc w:val="both"/>
      </w:pPr>
      <w:r w:rsidRPr="001107D2">
        <w:t>Единицы измерения объема: 1 куб</w:t>
      </w:r>
      <w:proofErr w:type="gramStart"/>
      <w:r w:rsidRPr="001107D2">
        <w:t>.м</w:t>
      </w:r>
      <w:proofErr w:type="gramEnd"/>
      <w:r w:rsidRPr="001107D2">
        <w:t>м (1 мм</w:t>
      </w:r>
      <w:r w:rsidRPr="001107D2">
        <w:rPr>
          <w:vertAlign w:val="superscript"/>
        </w:rPr>
        <w:t>3</w:t>
      </w:r>
      <w:r w:rsidRPr="001107D2">
        <w:t>), 1 куб.см (1 см</w:t>
      </w:r>
      <w:r w:rsidRPr="001107D2">
        <w:rPr>
          <w:vertAlign w:val="superscript"/>
        </w:rPr>
        <w:t>3</w:t>
      </w:r>
      <w:r w:rsidRPr="001107D2">
        <w:t>), 1 куб.дм (1 дм</w:t>
      </w:r>
      <w:r w:rsidRPr="001107D2">
        <w:rPr>
          <w:vertAlign w:val="superscript"/>
        </w:rPr>
        <w:t>3</w:t>
      </w:r>
      <w:r w:rsidRPr="001107D2">
        <w:t>), 1 куб.м (1 м</w:t>
      </w:r>
      <w:r w:rsidRPr="001107D2">
        <w:rPr>
          <w:vertAlign w:val="superscript"/>
        </w:rPr>
        <w:t>3</w:t>
      </w:r>
      <w:r w:rsidRPr="001107D2">
        <w:t xml:space="preserve">), 1 куб.км. </w:t>
      </w:r>
    </w:p>
    <w:p w:rsidR="00B0760F" w:rsidRPr="001107D2" w:rsidRDefault="00B0760F" w:rsidP="001107D2">
      <w:pPr>
        <w:jc w:val="both"/>
      </w:pPr>
      <w:r w:rsidRPr="001107D2">
        <w:t>Соотношения: 1 куб</w:t>
      </w:r>
      <w:proofErr w:type="gramStart"/>
      <w:r w:rsidRPr="001107D2">
        <w:t>.д</w:t>
      </w:r>
      <w:proofErr w:type="gramEnd"/>
      <w:r w:rsidRPr="001107D2">
        <w:t>м=1000 куб.см, 1 куб.м=1000 куб.дм, 1 куб.м=1000000 куб.см.</w:t>
      </w:r>
    </w:p>
    <w:p w:rsidR="00B0760F" w:rsidRPr="001107D2" w:rsidRDefault="00B0760F" w:rsidP="001107D2">
      <w:pPr>
        <w:jc w:val="both"/>
      </w:pPr>
      <w:r w:rsidRPr="001107D2">
        <w:t>Измерение и вычисление объема прямоугольного параллелепипеда (куба).</w:t>
      </w:r>
    </w:p>
    <w:p w:rsidR="00B0760F" w:rsidRPr="001107D2" w:rsidRDefault="00B0760F" w:rsidP="001107D2">
      <w:pPr>
        <w:jc w:val="both"/>
      </w:pPr>
      <w:r w:rsidRPr="001107D2">
        <w:t xml:space="preserve">Числа, получаемые при измерении и вычислении объема (рассматриваются случаи, когда крупная единица объема содержит 1000 </w:t>
      </w:r>
      <w:proofErr w:type="gramStart"/>
      <w:r w:rsidRPr="001107D2">
        <w:t>мелких</w:t>
      </w:r>
      <w:proofErr w:type="gramEnd"/>
      <w:r w:rsidRPr="001107D2">
        <w:t>).</w:t>
      </w:r>
    </w:p>
    <w:p w:rsidR="00B0760F" w:rsidRPr="001107D2" w:rsidRDefault="00B0760F" w:rsidP="001107D2">
      <w:pPr>
        <w:jc w:val="both"/>
      </w:pPr>
      <w:r w:rsidRPr="001107D2">
        <w:t xml:space="preserve">Развертка цилиндра, правильной, полной пирамиды (в основании правильный треугольник, четырехугольник, шестиугольник). </w:t>
      </w:r>
    </w:p>
    <w:p w:rsidR="00B0760F" w:rsidRPr="001107D2" w:rsidRDefault="00B0760F" w:rsidP="001107D2">
      <w:pPr>
        <w:jc w:val="both"/>
      </w:pPr>
      <w:r w:rsidRPr="001107D2">
        <w:t>Шар, сечения шара, радиус, диаметр.</w:t>
      </w:r>
    </w:p>
    <w:p w:rsidR="00B0760F" w:rsidRPr="001107D2" w:rsidRDefault="00B0760F" w:rsidP="001107D2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B0760F" w:rsidRPr="001107D2" w:rsidRDefault="00B0760F" w:rsidP="001107D2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1107D2">
        <w:rPr>
          <w:rFonts w:eastAsia="Times New Roman"/>
          <w:b/>
          <w:bCs/>
          <w:color w:val="000000"/>
          <w:lang w:eastAsia="ru-RU"/>
        </w:rPr>
        <w:t xml:space="preserve">Учебно-тематическое планирование уроков математики в 9 классе </w:t>
      </w:r>
    </w:p>
    <w:p w:rsidR="00B0760F" w:rsidRPr="001107D2" w:rsidRDefault="00B0760F" w:rsidP="001107D2">
      <w:pPr>
        <w:jc w:val="center"/>
        <w:rPr>
          <w:rFonts w:eastAsia="Times New Roman"/>
          <w:color w:val="000000"/>
          <w:lang w:eastAsia="ru-RU"/>
        </w:rPr>
      </w:pPr>
    </w:p>
    <w:tbl>
      <w:tblPr>
        <w:tblW w:w="10414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2262"/>
        <w:gridCol w:w="7654"/>
      </w:tblGrid>
      <w:tr w:rsidR="00B0760F" w:rsidRPr="001107D2" w:rsidTr="0004133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1107D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1107D2">
              <w:rPr>
                <w:rFonts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0F" w:rsidRPr="001107D2" w:rsidRDefault="00B0760F" w:rsidP="001107D2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07D2">
              <w:rPr>
                <w:rFonts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0760F" w:rsidRPr="001107D2" w:rsidTr="0004133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0F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 Нумерация. </w:t>
            </w:r>
          </w:p>
          <w:p w:rsidR="005945CA" w:rsidRPr="001107D2" w:rsidRDefault="005945CA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(5час.)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Слушание объяснений учителя. Работа с раздаточным материалом.                                       Повторение состава числа. Работа с таблицей классов и разрядов.                                     Сравнение чисел. Работа с раздаточным материалом.                                               Отработка алгоритма решения уравнений. Упражнения по округлению чисел. Применение алгоритма сложения и вычитания при выполнении заданий и способов проверки вычислений.                                                                Решение текстовых задач. Выполнение заданий по разграничению понятий. Систематизация учебного материала. Оформление результатов работы.</w:t>
            </w:r>
          </w:p>
        </w:tc>
      </w:tr>
      <w:tr w:rsidR="00B0760F" w:rsidRPr="001107D2" w:rsidTr="0004133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0F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Десятичные дроби.</w:t>
            </w:r>
          </w:p>
          <w:p w:rsidR="005945CA" w:rsidRPr="001107D2" w:rsidRDefault="005945CA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(35 час.)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Слушание объяснений учителя.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Самостоятельная работа с учебником. 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color w:val="04070C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Определение форм, приемов работы, наиболее соответствующих поставленной цели и мотиву деятельности.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Решение текстовых задач.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Выполнение заданий по разграничению понятий.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Систематизация учебного материала.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Отработка вычислительных навыков.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Самостоятельная и проверочная работы.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Анализ таблиц, схем.</w:t>
            </w:r>
          </w:p>
        </w:tc>
      </w:tr>
      <w:tr w:rsidR="00B0760F" w:rsidRPr="001107D2" w:rsidTr="0004133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0F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Проценты.</w:t>
            </w:r>
          </w:p>
          <w:p w:rsidR="005945CA" w:rsidRPr="001107D2" w:rsidRDefault="005945CA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(26 час.)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color w:val="04070C"/>
                <w:sz w:val="24"/>
                <w:szCs w:val="24"/>
              </w:rPr>
              <w:t>Работа, направленная на формирование умения слушать и повторять рассуждения учителя.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Решение текстовых задач. 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Выполнение заданий по разграничению понятий.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Анализ проблемных ситуаций. </w:t>
            </w:r>
            <w:r w:rsidRPr="001107D2">
              <w:rPr>
                <w:rFonts w:cs="Times New Roman"/>
                <w:sz w:val="24"/>
                <w:szCs w:val="24"/>
              </w:rPr>
              <w:br/>
              <w:t xml:space="preserve">Работа в группах. 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Определение форм, приемов работы, наиболее соответствующих поставленной цели и мотиву деятельности.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Выделение в задаче основных положений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Изучение каждого положения, идеи в соответствии с планом.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Оформление результатов работы.</w:t>
            </w:r>
          </w:p>
          <w:p w:rsidR="00B0760F" w:rsidRPr="001107D2" w:rsidRDefault="00B0760F" w:rsidP="001107D2">
            <w:pPr>
              <w:pStyle w:val="a6"/>
              <w:ind w:left="0"/>
              <w:rPr>
                <w:color w:val="04070C"/>
              </w:rPr>
            </w:pPr>
            <w:r w:rsidRPr="001107D2">
              <w:rPr>
                <w:color w:val="04070C"/>
              </w:rPr>
              <w:lastRenderedPageBreak/>
              <w:t>Развёрнутые объяснения при решении примеров и задач.</w:t>
            </w:r>
          </w:p>
          <w:p w:rsidR="00B0760F" w:rsidRPr="001107D2" w:rsidRDefault="00B0760F" w:rsidP="001107D2">
            <w:pPr>
              <w:pStyle w:val="a6"/>
              <w:ind w:left="0"/>
              <w:rPr>
                <w:color w:val="04070C"/>
              </w:rPr>
            </w:pPr>
            <w:r w:rsidRPr="001107D2">
              <w:rPr>
                <w:color w:val="04070C"/>
              </w:rPr>
              <w:t>Самостоятельные письменные работы, которые способствуют воспитанию прочных вычислительных умений.</w:t>
            </w:r>
          </w:p>
          <w:p w:rsidR="00B0760F" w:rsidRPr="001107D2" w:rsidRDefault="00B0760F" w:rsidP="001107D2">
            <w:pPr>
              <w:pStyle w:val="a6"/>
              <w:ind w:left="0"/>
              <w:rPr>
                <w:color w:val="04070C"/>
              </w:rPr>
            </w:pPr>
            <w:r w:rsidRPr="001107D2">
              <w:rPr>
                <w:color w:val="04070C"/>
              </w:rPr>
              <w:t>Работа над ошибками, способствующая раскрытию причин, осознанию и исправлению ошибок.</w:t>
            </w:r>
          </w:p>
        </w:tc>
      </w:tr>
      <w:tr w:rsidR="00B0760F" w:rsidRPr="001107D2" w:rsidTr="0004133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0F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Обыкновенные и десятичные дроб</w:t>
            </w:r>
            <w:r w:rsidR="005945CA">
              <w:rPr>
                <w:rFonts w:cs="Times New Roman"/>
                <w:sz w:val="24"/>
                <w:szCs w:val="24"/>
              </w:rPr>
              <w:t>и.</w:t>
            </w:r>
          </w:p>
          <w:p w:rsidR="005945CA" w:rsidRPr="001107D2" w:rsidRDefault="005945CA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(65 час.)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Работа, направленная на формирование умения слушать и повторять рассуждения учителя.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Анализ задач.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Решение текстовых количественных и качественных задач. 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Выполнение заданий по разграничению понятий.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Анализ таблиц, схем.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Анализ проблемных ситуаций. </w:t>
            </w:r>
            <w:r w:rsidRPr="001107D2">
              <w:rPr>
                <w:rFonts w:cs="Times New Roman"/>
                <w:sz w:val="24"/>
                <w:szCs w:val="24"/>
              </w:rPr>
              <w:br/>
              <w:t>Работа в группах.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 Определение форм, приемов работы, наиболее соответствующих поставленной цели и мотиву деятельности.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Выделение в задаче основных положений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Изучение каждого положения, идеи в соответствии с планом.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Коллективное обсуждение предложенных учителем или возникающих в ходе работы учебных проблем; выдвижение возможных способов их решения.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Развёрнутые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Самостоятельные письменные работы, которые способствуют воспитанию прочных вычислительных умений.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Работа над ошибками, способствующая раскрытию причин, осознанию и исправлению ошибок.</w:t>
            </w:r>
          </w:p>
        </w:tc>
      </w:tr>
      <w:tr w:rsidR="00B0760F" w:rsidRPr="001107D2" w:rsidTr="0004133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0F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Геометрический материал</w:t>
            </w:r>
            <w:r w:rsidR="005945CA">
              <w:rPr>
                <w:rFonts w:cs="Times New Roman"/>
                <w:sz w:val="24"/>
                <w:szCs w:val="24"/>
              </w:rPr>
              <w:t>.</w:t>
            </w:r>
          </w:p>
          <w:p w:rsidR="005945CA" w:rsidRPr="001107D2" w:rsidRDefault="005945CA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(26)+5* час.)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color w:val="04070C"/>
                <w:sz w:val="24"/>
                <w:szCs w:val="24"/>
              </w:rPr>
              <w:t>Практические упражнения в измерении величин, черчении отрезков и геометрических фигур</w:t>
            </w:r>
            <w:r w:rsidRPr="001107D2"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B0760F" w:rsidRPr="001107D2" w:rsidTr="0004133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60F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Итоговое повторение.</w:t>
            </w:r>
          </w:p>
          <w:p w:rsidR="005945CA" w:rsidRPr="001107D2" w:rsidRDefault="005945CA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 час. -7+5*+1)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Оформление результатов работы.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gramStart"/>
            <w:r w:rsidRPr="001107D2">
              <w:rPr>
                <w:rFonts w:cs="Times New Roman"/>
                <w:sz w:val="24"/>
                <w:szCs w:val="24"/>
              </w:rPr>
              <w:t>-постановка цели, выявление и формулирование проблемы, коллективное обсуждение предложенных учителем или возникающих в ходе работы учебных проблем; выдвижение возможных способов их решения.</w:t>
            </w:r>
            <w:proofErr w:type="gramEnd"/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Самостоятельно: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 xml:space="preserve">- выполнение простейших исследований (наблюдать, сравнивать, сопоставлять)  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Решение задач в 4-5 действий.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Выбор наиболее эффективных способов решения задач. Отработка вычислительных навыков. Проверочные и самостоятельные работы. Планирование последовательности практических действий.</w:t>
            </w:r>
          </w:p>
          <w:p w:rsidR="00B0760F" w:rsidRPr="001107D2" w:rsidRDefault="00B0760F" w:rsidP="001107D2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107D2">
              <w:rPr>
                <w:rFonts w:cs="Times New Roman"/>
                <w:sz w:val="24"/>
                <w:szCs w:val="24"/>
              </w:rPr>
              <w:t>Осуществление самоконтроля и корректировки хода работы и конечного результата;</w:t>
            </w:r>
          </w:p>
        </w:tc>
      </w:tr>
    </w:tbl>
    <w:p w:rsidR="00B0760F" w:rsidRPr="001107D2" w:rsidRDefault="00B0760F" w:rsidP="001107D2">
      <w:pPr>
        <w:jc w:val="both"/>
        <w:rPr>
          <w:rFonts w:eastAsia="Times New Roman"/>
          <w:color w:val="000000"/>
          <w:lang w:eastAsia="ru-RU"/>
        </w:rPr>
      </w:pPr>
    </w:p>
    <w:p w:rsidR="00B0760F" w:rsidRDefault="00B0760F" w:rsidP="001107D2">
      <w:pPr>
        <w:jc w:val="center"/>
        <w:rPr>
          <w:b/>
        </w:rPr>
      </w:pPr>
      <w:r w:rsidRPr="001107D2">
        <w:rPr>
          <w:b/>
        </w:rPr>
        <w:t>Система оценки планируемых результатов.</w:t>
      </w:r>
    </w:p>
    <w:p w:rsidR="002C697D" w:rsidRPr="001107D2" w:rsidRDefault="002C697D" w:rsidP="001107D2">
      <w:pPr>
        <w:jc w:val="center"/>
        <w:rPr>
          <w:b/>
        </w:rPr>
      </w:pPr>
    </w:p>
    <w:p w:rsidR="00B0760F" w:rsidRPr="001107D2" w:rsidRDefault="002C697D" w:rsidP="001107D2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Контрольные работы по темам и итоговая  работа</w:t>
      </w:r>
      <w:r w:rsidR="00B0760F" w:rsidRPr="001107D2">
        <w:rPr>
          <w:rFonts w:eastAsia="Times New Roman"/>
          <w:color w:val="000000"/>
          <w:lang w:eastAsia="ru-RU"/>
        </w:rPr>
        <w:t>.</w:t>
      </w:r>
    </w:p>
    <w:p w:rsidR="00B0760F" w:rsidRPr="001107D2" w:rsidRDefault="00B0760F" w:rsidP="002C697D">
      <w:pPr>
        <w:rPr>
          <w:rFonts w:eastAsia="Times New Roman"/>
          <w:color w:val="000000"/>
          <w:lang w:eastAsia="ru-RU"/>
        </w:rPr>
      </w:pPr>
      <w:r w:rsidRPr="001107D2">
        <w:rPr>
          <w:rFonts w:eastAsia="Times New Roman"/>
          <w:color w:val="000000"/>
          <w:lang w:eastAsia="ru-RU"/>
        </w:rPr>
        <w:t>Всего контрольных работ: математика -</w:t>
      </w:r>
      <w:r w:rsidR="002C697D">
        <w:rPr>
          <w:rFonts w:eastAsia="Times New Roman"/>
          <w:color w:val="000000"/>
          <w:lang w:eastAsia="ru-RU"/>
        </w:rPr>
        <w:t xml:space="preserve"> 6, геометрия – 2 , итоговая -1.     Всего -9</w:t>
      </w:r>
    </w:p>
    <w:p w:rsidR="00B0760F" w:rsidRPr="001107D2" w:rsidRDefault="00B0760F" w:rsidP="001107D2">
      <w:r w:rsidRPr="001107D2">
        <w:t xml:space="preserve">Знания и умения, учащихся по математике, оцениваются по результатам их индивидуального и фронтального опроса, текущих и итоговых письменных работ. </w:t>
      </w:r>
    </w:p>
    <w:p w:rsidR="00842074" w:rsidRPr="001107D2" w:rsidRDefault="00842074" w:rsidP="001107D2">
      <w:pPr>
        <w:jc w:val="center"/>
        <w:rPr>
          <w:b/>
          <w:i/>
        </w:rPr>
      </w:pPr>
    </w:p>
    <w:p w:rsidR="00B0760F" w:rsidRPr="001107D2" w:rsidRDefault="00B0760F" w:rsidP="001107D2">
      <w:pPr>
        <w:jc w:val="center"/>
        <w:rPr>
          <w:b/>
          <w:i/>
        </w:rPr>
      </w:pPr>
      <w:r w:rsidRPr="001107D2">
        <w:rPr>
          <w:b/>
          <w:i/>
        </w:rPr>
        <w:t>1. Оценка устных ответов</w:t>
      </w:r>
    </w:p>
    <w:p w:rsidR="00842074" w:rsidRPr="001107D2" w:rsidRDefault="00B0760F" w:rsidP="001107D2">
      <w:pPr>
        <w:rPr>
          <w:b/>
        </w:rPr>
      </w:pPr>
      <w:r w:rsidRPr="001107D2">
        <w:rPr>
          <w:b/>
        </w:rPr>
        <w:lastRenderedPageBreak/>
        <w:t>Оценка «5»</w:t>
      </w:r>
    </w:p>
    <w:p w:rsidR="00B0760F" w:rsidRPr="001107D2" w:rsidRDefault="00B0760F" w:rsidP="001107D2">
      <w:proofErr w:type="gramStart"/>
      <w:r w:rsidRPr="001107D2">
        <w:t>ставится ученику, если он; 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</w:t>
      </w:r>
      <w:proofErr w:type="gramEnd"/>
      <w:r w:rsidRPr="001107D2">
        <w:t xml:space="preserve">  г) правильно узнает и называет геометрические фигуры,  их  элементы, положение фигур по отношению друг к другу на плоскости их  пространстве,  </w:t>
      </w:r>
      <w:proofErr w:type="spellStart"/>
      <w:r w:rsidRPr="001107D2">
        <w:t>д</w:t>
      </w:r>
      <w:proofErr w:type="spellEnd"/>
      <w:r w:rsidRPr="001107D2">
        <w:t>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842074" w:rsidRPr="001107D2" w:rsidRDefault="00B0760F" w:rsidP="001107D2">
      <w:r w:rsidRPr="001107D2">
        <w:rPr>
          <w:b/>
        </w:rPr>
        <w:t>Оценка «4»</w:t>
      </w:r>
      <w:r w:rsidRPr="001107D2">
        <w:t xml:space="preserve"> </w:t>
      </w:r>
    </w:p>
    <w:p w:rsidR="00B0760F" w:rsidRPr="001107D2" w:rsidRDefault="00B0760F" w:rsidP="001107D2">
      <w:proofErr w:type="gramStart"/>
      <w:r w:rsidRPr="001107D2">
        <w:t>ставится ученику,  если его ответ в основном  соответствует  требованиям, установленным  для оценки «5», но:   а) при ответе ученик допускает отдельные неточности,  оговорки,  нуждается  в  дополнительных  вопросах, помогающих  ему  уточнить ответ;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</w:t>
      </w:r>
      <w:proofErr w:type="gramEnd"/>
      <w:r w:rsidRPr="001107D2">
        <w:t xml:space="preserve">  </w:t>
      </w:r>
      <w:proofErr w:type="gramStart"/>
      <w:r w:rsidRPr="001107D2">
        <w:t xml:space="preserve">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</w:t>
      </w:r>
      <w:proofErr w:type="spellStart"/>
      <w:r w:rsidRPr="001107D2">
        <w:t>д</w:t>
      </w:r>
      <w:proofErr w:type="spellEnd"/>
      <w:r w:rsidRPr="001107D2">
        <w:t>) выполняет работы по измерению  и черчению  с недостаточной точностью.</w:t>
      </w:r>
      <w:proofErr w:type="gramEnd"/>
    </w:p>
    <w:p w:rsidR="00B0760F" w:rsidRPr="001107D2" w:rsidRDefault="00B0760F" w:rsidP="001107D2">
      <w:proofErr w:type="gramStart"/>
      <w:r w:rsidRPr="001107D2"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</w:t>
      </w:r>
      <w:proofErr w:type="gramEnd"/>
      <w:r w:rsidRPr="001107D2">
        <w:t xml:space="preserve">  Если ученик в ходе ответа замечает и самостоятельно исправляет допущенные ошибки, то ему может быть поставлена оценка «5».</w:t>
      </w:r>
    </w:p>
    <w:p w:rsidR="00842074" w:rsidRPr="001107D2" w:rsidRDefault="00B0760F" w:rsidP="001107D2">
      <w:pPr>
        <w:rPr>
          <w:b/>
        </w:rPr>
      </w:pPr>
      <w:r w:rsidRPr="001107D2">
        <w:rPr>
          <w:b/>
        </w:rPr>
        <w:t>Оценка «З»</w:t>
      </w:r>
    </w:p>
    <w:p w:rsidR="00B0760F" w:rsidRPr="001107D2" w:rsidRDefault="00B0760F" w:rsidP="001107D2">
      <w:r w:rsidRPr="001107D2">
        <w:t xml:space="preserve">  </w:t>
      </w:r>
      <w:proofErr w:type="gramStart"/>
      <w:r w:rsidRPr="001107D2">
        <w:t>ставится ученику,  если он: а)  при незначительной помощи учителя или учащихся класса дает правильные ответы  на поставленные  вопросы, формулирует правила может их применять;  б) производит  вычисления с опорой  на различные виды счетного материала,  но с соблюдением алгоритмов действий;  в) понимает и записывает после обсуждения  решение  задачи  под руководством учителя;</w:t>
      </w:r>
      <w:proofErr w:type="gramEnd"/>
      <w:r w:rsidRPr="001107D2">
        <w:t xml:space="preserve">  </w:t>
      </w:r>
      <w:proofErr w:type="gramStart"/>
      <w:r w:rsidRPr="001107D2">
        <w:t xml:space="preserve">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</w:t>
      </w:r>
      <w:proofErr w:type="spellStart"/>
      <w:r w:rsidRPr="001107D2">
        <w:t>д</w:t>
      </w:r>
      <w:proofErr w:type="spellEnd"/>
      <w:r w:rsidRPr="001107D2">
        <w:t xml:space="preserve">) правильно  выполняет  измерение  и черчение  после  предварительного обсуждения  последовательности работы демонстрации приёмов  ее  выполнения. </w:t>
      </w:r>
      <w:proofErr w:type="gramEnd"/>
    </w:p>
    <w:p w:rsidR="00842074" w:rsidRPr="001107D2" w:rsidRDefault="00B0760F" w:rsidP="001107D2">
      <w:r w:rsidRPr="001107D2">
        <w:rPr>
          <w:b/>
        </w:rPr>
        <w:t>Оценка «2»</w:t>
      </w:r>
      <w:r w:rsidRPr="001107D2">
        <w:t xml:space="preserve"> </w:t>
      </w:r>
    </w:p>
    <w:p w:rsidR="00B0760F" w:rsidRPr="001107D2" w:rsidRDefault="00B0760F" w:rsidP="001107D2">
      <w:r w:rsidRPr="001107D2">
        <w:t xml:space="preserve">ставится ученику, если он обнаруживает, незнание большей части программного материала не может воспользоваться помощью учителя, других учащихся. </w:t>
      </w:r>
    </w:p>
    <w:p w:rsidR="00842074" w:rsidRPr="001107D2" w:rsidRDefault="00B0760F" w:rsidP="001107D2">
      <w:pPr>
        <w:rPr>
          <w:b/>
        </w:rPr>
      </w:pPr>
      <w:r w:rsidRPr="001107D2">
        <w:rPr>
          <w:b/>
        </w:rPr>
        <w:t>Оценка «1»</w:t>
      </w:r>
    </w:p>
    <w:p w:rsidR="00B0760F" w:rsidRPr="001107D2" w:rsidRDefault="00B0760F" w:rsidP="001107D2">
      <w:r w:rsidRPr="001107D2">
        <w:t xml:space="preserve"> ставится ученику в том случае, если он обнаруживает полное незнание программного материала, соответствующего его познавательным возможностям. </w:t>
      </w:r>
    </w:p>
    <w:p w:rsidR="00B0760F" w:rsidRPr="001107D2" w:rsidRDefault="00B0760F" w:rsidP="001107D2">
      <w:pPr>
        <w:jc w:val="center"/>
        <w:rPr>
          <w:b/>
          <w:i/>
        </w:rPr>
      </w:pPr>
      <w:r w:rsidRPr="001107D2">
        <w:rPr>
          <w:b/>
          <w:i/>
        </w:rPr>
        <w:t>2. Письменная проверка знаний и умений обучающихся</w:t>
      </w:r>
    </w:p>
    <w:p w:rsidR="00B0760F" w:rsidRPr="001107D2" w:rsidRDefault="00842074" w:rsidP="001107D2">
      <w:r w:rsidRPr="001107D2">
        <w:t xml:space="preserve">         </w:t>
      </w:r>
      <w:r w:rsidR="00B0760F" w:rsidRPr="001107D2">
        <w:t xml:space="preserve">Учитель проверяет и оценивает все письменные работы </w:t>
      </w:r>
      <w:proofErr w:type="gramStart"/>
      <w:r w:rsidR="00B0760F" w:rsidRPr="001107D2">
        <w:t>обучающихся</w:t>
      </w:r>
      <w:proofErr w:type="gramEnd"/>
      <w:r w:rsidR="00B0760F" w:rsidRPr="001107D2">
        <w:t xml:space="preserve">. 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 </w:t>
      </w:r>
    </w:p>
    <w:p w:rsidR="00B0760F" w:rsidRPr="001107D2" w:rsidRDefault="00B0760F" w:rsidP="001107D2">
      <w:pPr>
        <w:rPr>
          <w:i/>
        </w:rPr>
      </w:pPr>
      <w:r w:rsidRPr="001107D2">
        <w:rPr>
          <w:i/>
        </w:rPr>
        <w:t xml:space="preserve"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 — это зависит от цели работы, класса и объема проверяемого материала. </w:t>
      </w:r>
    </w:p>
    <w:p w:rsidR="00B0760F" w:rsidRPr="001107D2" w:rsidRDefault="00B0760F" w:rsidP="001107D2">
      <w:pPr>
        <w:pStyle w:val="a3"/>
        <w:rPr>
          <w:rFonts w:cs="Times New Roman"/>
          <w:sz w:val="24"/>
          <w:szCs w:val="24"/>
        </w:rPr>
      </w:pPr>
      <w:r w:rsidRPr="001107D2">
        <w:rPr>
          <w:rFonts w:cs="Times New Roman"/>
          <w:sz w:val="24"/>
          <w:szCs w:val="24"/>
        </w:rPr>
        <w:t xml:space="preserve">Объем контрольной работы должен быть таким, чтобы на ее выполнение учащимся требовалось: во втором полугодии </w:t>
      </w:r>
      <w:r w:rsidRPr="001107D2">
        <w:rPr>
          <w:rFonts w:cs="Times New Roman"/>
          <w:sz w:val="24"/>
          <w:szCs w:val="24"/>
          <w:lang w:val="en-US"/>
        </w:rPr>
        <w:t>I</w:t>
      </w:r>
      <w:r w:rsidRPr="001107D2">
        <w:rPr>
          <w:rFonts w:cs="Times New Roman"/>
          <w:sz w:val="24"/>
          <w:szCs w:val="24"/>
        </w:rPr>
        <w:t xml:space="preserve"> класса 25—35 мин, во II — </w:t>
      </w:r>
      <w:r w:rsidRPr="001107D2">
        <w:rPr>
          <w:rFonts w:cs="Times New Roman"/>
          <w:sz w:val="24"/>
          <w:szCs w:val="24"/>
          <w:lang w:val="en-US"/>
        </w:rPr>
        <w:t>IV</w:t>
      </w:r>
      <w:r w:rsidRPr="001107D2">
        <w:rPr>
          <w:rFonts w:cs="Times New Roman"/>
          <w:sz w:val="24"/>
          <w:szCs w:val="24"/>
        </w:rPr>
        <w:t xml:space="preserve"> классах 25—40 мин, в </w:t>
      </w:r>
      <w:r w:rsidRPr="001107D2">
        <w:rPr>
          <w:rFonts w:cs="Times New Roman"/>
          <w:sz w:val="24"/>
          <w:szCs w:val="24"/>
          <w:lang w:val="en-US"/>
        </w:rPr>
        <w:t>V</w:t>
      </w:r>
      <w:r w:rsidRPr="001107D2">
        <w:rPr>
          <w:rFonts w:cs="Times New Roman"/>
          <w:sz w:val="24"/>
          <w:szCs w:val="24"/>
        </w:rPr>
        <w:t xml:space="preserve"> — </w:t>
      </w:r>
      <w:r w:rsidRPr="001107D2">
        <w:rPr>
          <w:rFonts w:cs="Times New Roman"/>
          <w:sz w:val="24"/>
          <w:szCs w:val="24"/>
          <w:lang w:val="en-US"/>
        </w:rPr>
        <w:t>I</w:t>
      </w:r>
      <w:r w:rsidRPr="001107D2">
        <w:rPr>
          <w:rFonts w:cs="Times New Roman"/>
          <w:sz w:val="24"/>
          <w:szCs w:val="24"/>
        </w:rPr>
        <w:t xml:space="preserve">Х классах 35 — 40 мин.  Причем за указанное время учащиеся должны </w:t>
      </w:r>
      <w:proofErr w:type="gramStart"/>
      <w:r w:rsidRPr="001107D2">
        <w:rPr>
          <w:rFonts w:cs="Times New Roman"/>
          <w:sz w:val="24"/>
          <w:szCs w:val="24"/>
        </w:rPr>
        <w:t>не</w:t>
      </w:r>
      <w:proofErr w:type="gramEnd"/>
      <w:r w:rsidRPr="001107D2">
        <w:rPr>
          <w:rFonts w:cs="Times New Roman"/>
          <w:sz w:val="24"/>
          <w:szCs w:val="24"/>
        </w:rPr>
        <w:t xml:space="preserve"> только выполнить работу, но и успеть ее проверить.</w:t>
      </w:r>
    </w:p>
    <w:p w:rsidR="00B0760F" w:rsidRPr="001107D2" w:rsidRDefault="00B0760F" w:rsidP="001107D2">
      <w:pPr>
        <w:pStyle w:val="a3"/>
        <w:rPr>
          <w:rFonts w:cs="Times New Roman"/>
          <w:sz w:val="24"/>
          <w:szCs w:val="24"/>
        </w:rPr>
      </w:pPr>
      <w:proofErr w:type="gramStart"/>
      <w:r w:rsidRPr="001107D2">
        <w:rPr>
          <w:rFonts w:cs="Times New Roman"/>
          <w:sz w:val="24"/>
          <w:szCs w:val="24"/>
        </w:rPr>
        <w:t xml:space="preserve">В комбинированную контрольную работу могут быть включены; 1—3 простые задачи, или 1—3 </w:t>
      </w:r>
      <w:r w:rsidRPr="001107D2">
        <w:rPr>
          <w:rFonts w:cs="Times New Roman"/>
          <w:sz w:val="24"/>
          <w:szCs w:val="24"/>
        </w:rPr>
        <w:lastRenderedPageBreak/>
        <w:t xml:space="preserve">простые задачи и составная (начиная со II класса), или 2 составные задачи, примеры в одно и несколько арифметических действий (в том числе и на порядок действий, начиная с </w:t>
      </w:r>
      <w:r w:rsidRPr="001107D2">
        <w:rPr>
          <w:rFonts w:cs="Times New Roman"/>
          <w:sz w:val="24"/>
          <w:szCs w:val="24"/>
          <w:lang w:val="en-US"/>
        </w:rPr>
        <w:t>III</w:t>
      </w:r>
      <w:r w:rsidRPr="001107D2">
        <w:rPr>
          <w:rFonts w:cs="Times New Roman"/>
          <w:sz w:val="24"/>
          <w:szCs w:val="24"/>
        </w:rPr>
        <w:t xml:space="preserve"> класса) математический диктант, сравнение чисел, математических выражений, вычислительные, измерительные задачи или другие геометрические задания.  </w:t>
      </w:r>
      <w:proofErr w:type="gramEnd"/>
    </w:p>
    <w:p w:rsidR="00B0760F" w:rsidRPr="001107D2" w:rsidRDefault="00B0760F" w:rsidP="001107D2">
      <w:pPr>
        <w:pStyle w:val="a3"/>
        <w:rPr>
          <w:rFonts w:cs="Times New Roman"/>
          <w:sz w:val="24"/>
          <w:szCs w:val="24"/>
        </w:rPr>
      </w:pPr>
      <w:proofErr w:type="gramStart"/>
      <w:r w:rsidRPr="001107D2">
        <w:rPr>
          <w:rFonts w:cs="Times New Roman"/>
          <w:sz w:val="24"/>
          <w:szCs w:val="24"/>
        </w:rPr>
        <w:t xml:space="preserve">При оценки письменных работ обучающихся по математике </w:t>
      </w:r>
      <w:r w:rsidRPr="001107D2">
        <w:rPr>
          <w:rFonts w:cs="Times New Roman"/>
          <w:i/>
          <w:sz w:val="24"/>
          <w:szCs w:val="24"/>
        </w:rPr>
        <w:t>грубыми ошибками</w:t>
      </w:r>
      <w:r w:rsidRPr="001107D2">
        <w:rPr>
          <w:rFonts w:cs="Times New Roman"/>
          <w:sz w:val="24"/>
          <w:szCs w:val="24"/>
        </w:rPr>
        <w:t xml:space="preserve"> следует считать; неверное выполнение вычислений вследствие неточного применения   правил и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 </w:t>
      </w:r>
      <w:proofErr w:type="gramEnd"/>
    </w:p>
    <w:p w:rsidR="00B0760F" w:rsidRPr="001107D2" w:rsidRDefault="00B0760F" w:rsidP="001107D2">
      <w:pPr>
        <w:pStyle w:val="a3"/>
        <w:rPr>
          <w:rFonts w:cs="Times New Roman"/>
          <w:sz w:val="24"/>
          <w:szCs w:val="24"/>
        </w:rPr>
      </w:pPr>
      <w:r w:rsidRPr="001107D2">
        <w:rPr>
          <w:rFonts w:cs="Times New Roman"/>
          <w:i/>
          <w:sz w:val="24"/>
          <w:szCs w:val="24"/>
        </w:rPr>
        <w:t>Негрубыми ошибками</w:t>
      </w:r>
      <w:r w:rsidRPr="001107D2">
        <w:rPr>
          <w:rFonts w:cs="Times New Roman"/>
          <w:sz w:val="24"/>
          <w:szCs w:val="24"/>
        </w:rPr>
        <w:t xml:space="preserve"> считаются ошибки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</w:t>
      </w:r>
      <w:proofErr w:type="gramStart"/>
      <w:r w:rsidRPr="001107D2">
        <w:rPr>
          <w:rFonts w:cs="Times New Roman"/>
          <w:sz w:val="24"/>
          <w:szCs w:val="24"/>
        </w:rPr>
        <w:t>.</w:t>
      </w:r>
      <w:proofErr w:type="gramEnd"/>
      <w:r w:rsidRPr="001107D2">
        <w:rPr>
          <w:rFonts w:cs="Times New Roman"/>
          <w:sz w:val="24"/>
          <w:szCs w:val="24"/>
        </w:rPr>
        <w:t xml:space="preserve"> </w:t>
      </w:r>
      <w:proofErr w:type="gramStart"/>
      <w:r w:rsidRPr="001107D2">
        <w:rPr>
          <w:rFonts w:cs="Times New Roman"/>
          <w:sz w:val="24"/>
          <w:szCs w:val="24"/>
        </w:rPr>
        <w:t>н</w:t>
      </w:r>
      <w:proofErr w:type="gramEnd"/>
      <w:r w:rsidRPr="001107D2">
        <w:rPr>
          <w:rFonts w:cs="Times New Roman"/>
          <w:sz w:val="24"/>
          <w:szCs w:val="24"/>
        </w:rPr>
        <w:t>ебольшая неточность в измерении и черчении.</w:t>
      </w:r>
    </w:p>
    <w:p w:rsidR="00B0760F" w:rsidRPr="001107D2" w:rsidRDefault="00B0760F" w:rsidP="001107D2">
      <w:r w:rsidRPr="001107D2"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 математики  (названия компонентов и результатов, действий,  величин и др.).</w:t>
      </w:r>
    </w:p>
    <w:p w:rsidR="00842074" w:rsidRPr="001107D2" w:rsidRDefault="00842074" w:rsidP="001107D2">
      <w:pPr>
        <w:rPr>
          <w:b/>
          <w:i/>
        </w:rPr>
      </w:pPr>
    </w:p>
    <w:p w:rsidR="00B0760F" w:rsidRPr="001107D2" w:rsidRDefault="00B0760F" w:rsidP="001107D2">
      <w:pPr>
        <w:rPr>
          <w:b/>
          <w:i/>
        </w:rPr>
      </w:pPr>
      <w:r w:rsidRPr="001107D2">
        <w:rPr>
          <w:b/>
          <w:i/>
        </w:rPr>
        <w:t>При оценке  комбинированных работ:</w:t>
      </w:r>
    </w:p>
    <w:p w:rsidR="00842074" w:rsidRPr="001107D2" w:rsidRDefault="00842074" w:rsidP="001107D2">
      <w:pPr>
        <w:rPr>
          <w:b/>
        </w:rPr>
      </w:pPr>
    </w:p>
    <w:p w:rsidR="00B0760F" w:rsidRPr="001107D2" w:rsidRDefault="00B0760F" w:rsidP="001107D2">
      <w:r w:rsidRPr="001107D2">
        <w:rPr>
          <w:b/>
        </w:rPr>
        <w:t xml:space="preserve">Оценка «5» </w:t>
      </w:r>
      <w:r w:rsidRPr="001107D2">
        <w:t xml:space="preserve"> ставится,  если вся  работа  выполнена  без ошибок.</w:t>
      </w:r>
    </w:p>
    <w:p w:rsidR="00B0760F" w:rsidRPr="001107D2" w:rsidRDefault="00B0760F" w:rsidP="001107D2">
      <w:r w:rsidRPr="001107D2">
        <w:rPr>
          <w:b/>
        </w:rPr>
        <w:t>Оценка «4»</w:t>
      </w:r>
      <w:r w:rsidRPr="001107D2">
        <w:t xml:space="preserve">  ставится,  если в работе имеются  2—3 негрубые ошибки.</w:t>
      </w:r>
    </w:p>
    <w:p w:rsidR="00B0760F" w:rsidRPr="001107D2" w:rsidRDefault="00B0760F" w:rsidP="001107D2">
      <w:r w:rsidRPr="001107D2">
        <w:rPr>
          <w:b/>
        </w:rPr>
        <w:t>Оценка «3»</w:t>
      </w:r>
      <w:r w:rsidRPr="001107D2"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B0760F" w:rsidRPr="001107D2" w:rsidRDefault="00B0760F" w:rsidP="001107D2">
      <w:r w:rsidRPr="001107D2">
        <w:rPr>
          <w:b/>
        </w:rPr>
        <w:t>Оценка «2»</w:t>
      </w:r>
      <w:r w:rsidRPr="001107D2">
        <w:t xml:space="preserve">ставится, если не решены задачи, но сделаны попытки их  </w:t>
      </w:r>
      <w:proofErr w:type="gramStart"/>
      <w:r w:rsidRPr="001107D2">
        <w:t>решить</w:t>
      </w:r>
      <w:proofErr w:type="gramEnd"/>
      <w:r w:rsidRPr="001107D2">
        <w:t xml:space="preserve"> и выполнено  менее половины других заданий. </w:t>
      </w:r>
    </w:p>
    <w:p w:rsidR="00B0760F" w:rsidRPr="001107D2" w:rsidRDefault="00B0760F" w:rsidP="001107D2">
      <w:r w:rsidRPr="001107D2">
        <w:rPr>
          <w:b/>
        </w:rPr>
        <w:t>Оценка «1»</w:t>
      </w:r>
      <w:r w:rsidRPr="001107D2">
        <w:t xml:space="preserve">   ставится, если ученик  не приступал к решению задач;  не выполнил других заданий. </w:t>
      </w:r>
    </w:p>
    <w:p w:rsidR="00B0760F" w:rsidRPr="001107D2" w:rsidRDefault="00B0760F" w:rsidP="001107D2">
      <w:r w:rsidRPr="001107D2">
        <w:t>При оценке работ, состоящих из примеров и других заданий, в  которых  не предусматривается  решение задач:</w:t>
      </w:r>
    </w:p>
    <w:p w:rsidR="00B0760F" w:rsidRPr="001107D2" w:rsidRDefault="00B0760F" w:rsidP="001107D2">
      <w:r w:rsidRPr="001107D2">
        <w:rPr>
          <w:b/>
        </w:rPr>
        <w:t>Оценка «5»</w:t>
      </w:r>
      <w:r w:rsidRPr="001107D2">
        <w:t xml:space="preserve">   ставится, если все задания выполнены правильно.</w:t>
      </w:r>
    </w:p>
    <w:p w:rsidR="00B0760F" w:rsidRPr="001107D2" w:rsidRDefault="00B0760F" w:rsidP="001107D2">
      <w:r w:rsidRPr="001107D2">
        <w:rPr>
          <w:b/>
        </w:rPr>
        <w:t>Оценка «4»</w:t>
      </w:r>
      <w:r w:rsidRPr="001107D2">
        <w:t xml:space="preserve">   ставится, если допущены 1—2  негрубые ошибки.</w:t>
      </w:r>
    </w:p>
    <w:p w:rsidR="00B0760F" w:rsidRPr="001107D2" w:rsidRDefault="00B0760F" w:rsidP="001107D2">
      <w:r w:rsidRPr="001107D2">
        <w:rPr>
          <w:b/>
        </w:rPr>
        <w:t>Оценка «3»</w:t>
      </w:r>
      <w:r w:rsidRPr="001107D2">
        <w:t xml:space="preserve">   ставится, если допущены 1—2  грубые ошибки или  3—4 негрубые.</w:t>
      </w:r>
    </w:p>
    <w:p w:rsidR="00B0760F" w:rsidRPr="001107D2" w:rsidRDefault="00B0760F" w:rsidP="001107D2">
      <w:r w:rsidRPr="001107D2">
        <w:rPr>
          <w:b/>
        </w:rPr>
        <w:t>Оценка «2»</w:t>
      </w:r>
      <w:r w:rsidRPr="001107D2">
        <w:t xml:space="preserve">   ставится, если </w:t>
      </w:r>
      <w:proofErr w:type="gramStart"/>
      <w:r w:rsidRPr="001107D2">
        <w:t>допущены</w:t>
      </w:r>
      <w:proofErr w:type="gramEnd"/>
      <w:r w:rsidRPr="001107D2">
        <w:t xml:space="preserve">  3—4  грубые  шибки и  ряд негрубых. </w:t>
      </w:r>
    </w:p>
    <w:p w:rsidR="00B0760F" w:rsidRPr="001107D2" w:rsidRDefault="00B0760F" w:rsidP="001107D2">
      <w:r w:rsidRPr="001107D2">
        <w:rPr>
          <w:b/>
        </w:rPr>
        <w:t>Оценка «1»</w:t>
      </w:r>
      <w:r w:rsidRPr="001107D2">
        <w:t xml:space="preserve">   ставится, если допущены ошибки в выполнении большей части заданий. </w:t>
      </w:r>
    </w:p>
    <w:p w:rsidR="00B0760F" w:rsidRPr="001107D2" w:rsidRDefault="00B0760F" w:rsidP="001107D2">
      <w:pPr>
        <w:rPr>
          <w:b/>
          <w:i/>
        </w:rPr>
      </w:pPr>
      <w:r w:rsidRPr="001107D2">
        <w:rPr>
          <w:b/>
          <w:i/>
        </w:rPr>
        <w:t xml:space="preserve">При оценке работ, состоящих только из задач с геометрическим содержанием </w:t>
      </w:r>
      <w:r w:rsidRPr="001107D2">
        <w:rPr>
          <w:i/>
        </w:rPr>
        <w:t>(решение задач на вычисление градусной меры углов,  площадей,  объемов и т. д.,</w:t>
      </w:r>
      <w:r w:rsidR="00A2790F">
        <w:rPr>
          <w:i/>
        </w:rPr>
        <w:t xml:space="preserve"> </w:t>
      </w:r>
      <w:r w:rsidRPr="001107D2">
        <w:rPr>
          <w:i/>
        </w:rPr>
        <w:t>задач на измерение  и  построение и др.):</w:t>
      </w:r>
    </w:p>
    <w:p w:rsidR="00B0760F" w:rsidRPr="001107D2" w:rsidRDefault="00B0760F" w:rsidP="001107D2">
      <w:r w:rsidRPr="001107D2">
        <w:rPr>
          <w:b/>
        </w:rPr>
        <w:t>Оценка «5»</w:t>
      </w:r>
      <w:r w:rsidRPr="001107D2">
        <w:t xml:space="preserve">   ставится, если все задачи  выполнены правильно. </w:t>
      </w:r>
    </w:p>
    <w:p w:rsidR="00B0760F" w:rsidRPr="001107D2" w:rsidRDefault="00B0760F" w:rsidP="001107D2">
      <w:r w:rsidRPr="001107D2">
        <w:rPr>
          <w:b/>
        </w:rPr>
        <w:t>Оценка «4»</w:t>
      </w:r>
      <w:r w:rsidRPr="001107D2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B0760F" w:rsidRPr="001107D2" w:rsidRDefault="00B0760F" w:rsidP="001107D2">
      <w:r w:rsidRPr="001107D2">
        <w:rPr>
          <w:b/>
        </w:rPr>
        <w:t>Оценка «3»</w:t>
      </w:r>
      <w:r w:rsidRPr="001107D2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B0760F" w:rsidRPr="001107D2" w:rsidRDefault="00B0760F" w:rsidP="001107D2">
      <w:r w:rsidRPr="001107D2">
        <w:rPr>
          <w:b/>
        </w:rPr>
        <w:t>Оценка «2»</w:t>
      </w:r>
      <w:r w:rsidRPr="001107D2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B0760F" w:rsidRDefault="00B0760F" w:rsidP="001107D2">
      <w:r w:rsidRPr="001107D2">
        <w:rPr>
          <w:b/>
        </w:rPr>
        <w:t>Оценка «1»</w:t>
      </w:r>
      <w:r w:rsidRPr="001107D2"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0029D3" w:rsidRPr="001107D2" w:rsidRDefault="000029D3" w:rsidP="001107D2"/>
    <w:p w:rsidR="00B0760F" w:rsidRDefault="00B0760F" w:rsidP="001107D2">
      <w:pPr>
        <w:jc w:val="center"/>
        <w:rPr>
          <w:b/>
          <w:i/>
        </w:rPr>
      </w:pPr>
      <w:r w:rsidRPr="001107D2">
        <w:rPr>
          <w:b/>
          <w:i/>
        </w:rPr>
        <w:t>3. Итоговая оценка знаний и умений обучающихся</w:t>
      </w:r>
    </w:p>
    <w:p w:rsidR="000029D3" w:rsidRPr="001107D2" w:rsidRDefault="000029D3" w:rsidP="001107D2">
      <w:pPr>
        <w:jc w:val="center"/>
        <w:rPr>
          <w:b/>
          <w:i/>
        </w:rPr>
      </w:pPr>
    </w:p>
    <w:p w:rsidR="00B0760F" w:rsidRPr="001107D2" w:rsidRDefault="00B0760F" w:rsidP="001107D2">
      <w:r w:rsidRPr="001107D2">
        <w:t xml:space="preserve">1. За год знания и умения </w:t>
      </w:r>
      <w:proofErr w:type="gramStart"/>
      <w:r w:rsidRPr="001107D2">
        <w:t>обучающихся</w:t>
      </w:r>
      <w:proofErr w:type="gramEnd"/>
      <w:r w:rsidRPr="001107D2">
        <w:t xml:space="preserve"> оцениваются одним баллом.</w:t>
      </w:r>
    </w:p>
    <w:p w:rsidR="00B0760F" w:rsidRPr="001107D2" w:rsidRDefault="00B0760F" w:rsidP="001107D2">
      <w:r w:rsidRPr="001107D2">
        <w:t xml:space="preserve">2. При выставлении итоговой оценки учитывается как уровень знаний ученика, так и овладение им </w:t>
      </w:r>
      <w:r w:rsidRPr="001107D2">
        <w:lastRenderedPageBreak/>
        <w:t>практическими умениями.</w:t>
      </w:r>
    </w:p>
    <w:p w:rsidR="00B0760F" w:rsidRPr="001107D2" w:rsidRDefault="00B0760F" w:rsidP="001107D2">
      <w:r w:rsidRPr="001107D2">
        <w:t>З. Основанием для выставления итоговой отметки служат: результаты наблюдений учителя за повседневной работой ученика, текущих и итоговых контрольных работ.</w:t>
      </w:r>
    </w:p>
    <w:p w:rsidR="00E75CC4" w:rsidRDefault="00E75CC4" w:rsidP="001107D2">
      <w:pPr>
        <w:shd w:val="clear" w:color="auto" w:fill="FFFFFF"/>
        <w:spacing w:after="150"/>
        <w:jc w:val="center"/>
      </w:pPr>
    </w:p>
    <w:p w:rsidR="00A2790F" w:rsidRDefault="00A2790F" w:rsidP="001107D2">
      <w:pPr>
        <w:shd w:val="clear" w:color="auto" w:fill="FFFFFF"/>
        <w:spacing w:after="150"/>
        <w:jc w:val="center"/>
      </w:pPr>
    </w:p>
    <w:p w:rsidR="00842074" w:rsidRPr="001107D2" w:rsidRDefault="00842074" w:rsidP="001107D2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ind w:left="0"/>
        <w:sectPr w:rsidR="00842074" w:rsidRPr="001107D2" w:rsidSect="0004133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2074" w:rsidRPr="001107D2" w:rsidRDefault="00842074" w:rsidP="001107D2">
      <w:pPr>
        <w:spacing w:after="100" w:afterAutospacing="1"/>
        <w:jc w:val="center"/>
      </w:pPr>
      <w:r w:rsidRPr="001107D2">
        <w:rPr>
          <w:b/>
        </w:rPr>
        <w:lastRenderedPageBreak/>
        <w:t>Тематическое планирование по учебному предмету.</w:t>
      </w:r>
    </w:p>
    <w:p w:rsidR="00842074" w:rsidRPr="001107D2" w:rsidRDefault="00842074" w:rsidP="001107D2">
      <w:pPr>
        <w:spacing w:after="100" w:afterAutospacing="1"/>
        <w:jc w:val="center"/>
      </w:pPr>
      <w:r w:rsidRPr="001107D2">
        <w:t>Курс  математики в 9 классе 5 часов в неделю. Всего 170 часов за год.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6"/>
        <w:gridCol w:w="1241"/>
        <w:gridCol w:w="281"/>
        <w:gridCol w:w="419"/>
        <w:gridCol w:w="3127"/>
        <w:gridCol w:w="3969"/>
        <w:gridCol w:w="2693"/>
        <w:gridCol w:w="1160"/>
        <w:gridCol w:w="966"/>
        <w:gridCol w:w="851"/>
      </w:tblGrid>
      <w:tr w:rsidR="00842074" w:rsidRPr="001107D2" w:rsidTr="00523EF6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0" w:rsidRPr="001107D2" w:rsidRDefault="00261660" w:rsidP="001107D2">
            <w:pPr>
              <w:rPr>
                <w:b/>
              </w:rPr>
            </w:pPr>
          </w:p>
          <w:p w:rsidR="00842074" w:rsidRPr="001107D2" w:rsidRDefault="00842074" w:rsidP="001107D2">
            <w:r w:rsidRPr="001107D2">
              <w:rPr>
                <w:b/>
              </w:rPr>
              <w:t>№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0" w:rsidRPr="001107D2" w:rsidRDefault="00261660" w:rsidP="001107D2">
            <w:pPr>
              <w:rPr>
                <w:b/>
              </w:rPr>
            </w:pPr>
          </w:p>
          <w:p w:rsidR="00842074" w:rsidRPr="001107D2" w:rsidRDefault="00842074" w:rsidP="001107D2">
            <w:r w:rsidRPr="001107D2">
              <w:rPr>
                <w:b/>
              </w:rPr>
              <w:t>Тема раздела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0" w:rsidRPr="001107D2" w:rsidRDefault="00842074" w:rsidP="001107D2">
            <w:r w:rsidRPr="001107D2">
              <w:rPr>
                <w:b/>
              </w:rPr>
              <w:t>Кол.</w:t>
            </w:r>
          </w:p>
          <w:p w:rsidR="00842074" w:rsidRPr="001107D2" w:rsidRDefault="00261660" w:rsidP="001107D2">
            <w:r w:rsidRPr="001107D2">
              <w:rPr>
                <w:b/>
              </w:rPr>
              <w:t>ч</w:t>
            </w:r>
            <w:r w:rsidR="00842074" w:rsidRPr="001107D2">
              <w:rPr>
                <w:b/>
              </w:rPr>
              <w:t>асов по разделу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0" w:rsidRPr="001107D2" w:rsidRDefault="00261660" w:rsidP="001107D2">
            <w:pPr>
              <w:rPr>
                <w:b/>
              </w:rPr>
            </w:pPr>
          </w:p>
          <w:p w:rsidR="00842074" w:rsidRPr="001107D2" w:rsidRDefault="00842074" w:rsidP="001107D2">
            <w:r w:rsidRPr="001107D2">
              <w:rPr>
                <w:b/>
              </w:rPr>
              <w:t>Тема урока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60" w:rsidRPr="001107D2" w:rsidRDefault="00261660" w:rsidP="001107D2">
            <w:pPr>
              <w:rPr>
                <w:b/>
              </w:rPr>
            </w:pPr>
          </w:p>
          <w:p w:rsidR="00842074" w:rsidRPr="001107D2" w:rsidRDefault="00261660" w:rsidP="001107D2">
            <w:pPr>
              <w:rPr>
                <w:b/>
              </w:rPr>
            </w:pPr>
            <w:r w:rsidRPr="001107D2">
              <w:rPr>
                <w:b/>
              </w:rPr>
              <w:t xml:space="preserve">                        </w:t>
            </w:r>
            <w:r w:rsidR="00842074" w:rsidRPr="001107D2">
              <w:rPr>
                <w:b/>
              </w:rPr>
              <w:t>Планируемы результаты по разделу</w:t>
            </w:r>
          </w:p>
          <w:p w:rsidR="00842074" w:rsidRPr="001107D2" w:rsidRDefault="00842074" w:rsidP="001107D2"/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261660" w:rsidP="001107D2">
            <w:pPr>
              <w:rPr>
                <w:b/>
              </w:rPr>
            </w:pPr>
            <w:r w:rsidRPr="001107D2">
              <w:rPr>
                <w:b/>
              </w:rPr>
              <w:t>Домашнее задание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  <w:p w:rsidR="00261660" w:rsidRPr="001107D2" w:rsidRDefault="00261660" w:rsidP="001107D2">
            <w:pPr>
              <w:rPr>
                <w:b/>
              </w:rPr>
            </w:pPr>
            <w:r w:rsidRPr="001107D2">
              <w:rPr>
                <w:b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  <w:p w:rsidR="00261660" w:rsidRPr="001107D2" w:rsidRDefault="00261660" w:rsidP="001107D2">
            <w:pPr>
              <w:rPr>
                <w:b/>
              </w:rPr>
            </w:pPr>
            <w:r w:rsidRPr="001107D2">
              <w:rPr>
                <w:b/>
              </w:rPr>
              <w:t>факт</w:t>
            </w:r>
          </w:p>
        </w:tc>
      </w:tr>
      <w:tr w:rsidR="00842074" w:rsidRPr="001107D2" w:rsidTr="00523EF6"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E32885" w:rsidP="001107D2">
            <w:proofErr w:type="gramStart"/>
            <w:r w:rsidRPr="001107D2">
              <w:rPr>
                <w:b/>
              </w:rPr>
              <w:t>П</w:t>
            </w:r>
            <w:r w:rsidR="00842074" w:rsidRPr="001107D2">
              <w:rPr>
                <w:b/>
              </w:rPr>
              <w:t>редметные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E32885">
            <w:proofErr w:type="spellStart"/>
            <w:r w:rsidRPr="001107D2">
              <w:rPr>
                <w:b/>
              </w:rPr>
              <w:t>Метапредмет</w:t>
            </w:r>
            <w:r w:rsidR="00E32885">
              <w:rPr>
                <w:b/>
              </w:rPr>
              <w:t>ные</w:t>
            </w:r>
            <w:proofErr w:type="spellEnd"/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/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1-5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Default="00842074" w:rsidP="001107D2">
            <w:pPr>
              <w:rPr>
                <w:b/>
              </w:rPr>
            </w:pPr>
            <w:r w:rsidRPr="001107D2">
              <w:rPr>
                <w:b/>
              </w:rPr>
              <w:t xml:space="preserve">Десятичные дроби </w:t>
            </w:r>
          </w:p>
          <w:p w:rsidR="00842074" w:rsidRPr="001107D2" w:rsidRDefault="00842074" w:rsidP="001107D2">
            <w:r w:rsidRPr="001107D2">
              <w:rPr>
                <w:b/>
              </w:rPr>
              <w:t>(40 уроков)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 xml:space="preserve"> </w:t>
            </w:r>
            <w:r w:rsidR="00E75CC4" w:rsidRPr="001107D2">
              <w:t>Н</w:t>
            </w:r>
            <w:r w:rsidRPr="001107D2">
              <w:t>умерация</w:t>
            </w:r>
            <w:proofErr w:type="gramStart"/>
            <w:r w:rsidR="00E75CC4">
              <w:t xml:space="preserve"> </w:t>
            </w:r>
            <w:r w:rsidRPr="001107D2">
              <w:t>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Знать:</w:t>
            </w:r>
            <w:r w:rsidRPr="001107D2">
              <w:t xml:space="preserve"> Римскую нумерацию от </w:t>
            </w:r>
            <w:r w:rsidRPr="001107D2">
              <w:rPr>
                <w:lang w:val="en-US"/>
              </w:rPr>
              <w:t>I</w:t>
            </w:r>
            <w:r w:rsidRPr="001107D2">
              <w:t xml:space="preserve"> до </w:t>
            </w:r>
            <w:r w:rsidRPr="001107D2">
              <w:rPr>
                <w:lang w:val="en-US"/>
              </w:rPr>
              <w:t>XII</w:t>
            </w:r>
            <w:r w:rsidRPr="001107D2">
              <w:t>.</w:t>
            </w:r>
          </w:p>
          <w:p w:rsidR="00842074" w:rsidRPr="001107D2" w:rsidRDefault="00842074" w:rsidP="001107D2">
            <w:r w:rsidRPr="001107D2">
              <w:rPr>
                <w:b/>
              </w:rPr>
              <w:t>Уметь</w:t>
            </w:r>
            <w:r w:rsidRPr="001107D2">
              <w:t>: читать, записывать, пользовать при записи дат,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алгоритму. Работа с таблицами.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6-8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Преобразование десятичных дробей.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</w:t>
            </w:r>
            <w:r w:rsidRPr="001107D2">
              <w:t>выполнять преобразование десятичных дробей: запись в более крупных долях или мелких, сокращение, выделение целой части из неправильной дроби и наоборот</w:t>
            </w:r>
            <w:proofErr w:type="gramStart"/>
            <w:r w:rsidRPr="001107D2"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9-12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Сравнение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</w:t>
            </w:r>
            <w:r w:rsidRPr="001107D2">
              <w:t>выполнять сравнение десятичных дробей.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13-15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Запись целых чисел полученных при измерении величин десятичными дробями.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</w:t>
            </w:r>
            <w:r w:rsidRPr="001107D2">
              <w:t>выполнять преобразование десятичных дробей: запись в более крупных долях или мелких, сокращение, выделение целой части из неправильной дроби и наоборот.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16-18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 xml:space="preserve">Запись десятичных дробей целыми числами  полученных при измерении величин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.</w:t>
            </w:r>
            <w:r w:rsidRPr="001107D2">
              <w:rPr>
                <w:b/>
              </w:rPr>
              <w:t xml:space="preserve"> Уметь:  </w:t>
            </w:r>
            <w:r w:rsidRPr="001107D2"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19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  <w:i/>
              </w:rPr>
              <w:t xml:space="preserve">Контрольная работа №1 </w:t>
            </w:r>
            <w:r w:rsidR="000029D3">
              <w:rPr>
                <w:b/>
                <w:i/>
              </w:rPr>
              <w:t>«П</w:t>
            </w:r>
            <w:r w:rsidRPr="001107D2">
              <w:rPr>
                <w:b/>
                <w:i/>
              </w:rPr>
              <w:t>реобразование десятичных дробей»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Осуществлять текущий контроль своих 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20-29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 xml:space="preserve">Сложение  и вычитание </w:t>
            </w:r>
            <w:r w:rsidRPr="001107D2">
              <w:lastRenderedPageBreak/>
              <w:t>целых чисел и десятичных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lastRenderedPageBreak/>
              <w:t xml:space="preserve">Уметь:  </w:t>
            </w:r>
            <w:r w:rsidRPr="001107D2">
              <w:t xml:space="preserve">выполнять письменные </w:t>
            </w:r>
            <w:r w:rsidRPr="001107D2">
              <w:lastRenderedPageBreak/>
              <w:t>арифметические действия с натуральными числами и десятичными дробями;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lastRenderedPageBreak/>
              <w:t xml:space="preserve">Работать по заданному </w:t>
            </w:r>
            <w:r w:rsidRPr="001107D2">
              <w:lastRenderedPageBreak/>
              <w:t>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lastRenderedPageBreak/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lastRenderedPageBreak/>
              <w:t>30-39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Умножение и деление целых чисел и десятичных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40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0029D3">
            <w:r w:rsidRPr="001107D2">
              <w:rPr>
                <w:b/>
                <w:i/>
              </w:rPr>
              <w:t xml:space="preserve">Контрольная работа № 2 </w:t>
            </w:r>
            <w:r w:rsidRPr="001107D2">
              <w:t xml:space="preserve"> </w:t>
            </w:r>
            <w:r w:rsidR="000029D3">
              <w:t>«П</w:t>
            </w:r>
            <w:r w:rsidRPr="001107D2">
              <w:rPr>
                <w:b/>
                <w:i/>
              </w:rPr>
              <w:t>реобразование целых чисел и десятичных дробей»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Осуществлять текущий контроль своих 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E75CC4" w:rsidRPr="001107D2" w:rsidTr="0022681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41-42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CC4" w:rsidRDefault="00E75CC4" w:rsidP="001107D2">
            <w:pPr>
              <w:rPr>
                <w:b/>
              </w:rPr>
            </w:pPr>
            <w:proofErr w:type="gramStart"/>
            <w:r w:rsidRPr="001107D2">
              <w:rPr>
                <w:b/>
              </w:rPr>
              <w:t>Геометрический</w:t>
            </w:r>
            <w:proofErr w:type="gramEnd"/>
            <w:r w:rsidRPr="001107D2">
              <w:rPr>
                <w:b/>
              </w:rPr>
              <w:t xml:space="preserve"> матери</w:t>
            </w:r>
            <w:r>
              <w:rPr>
                <w:b/>
              </w:rPr>
              <w:t>-</w:t>
            </w:r>
          </w:p>
          <w:p w:rsidR="00E75CC4" w:rsidRPr="001107D2" w:rsidRDefault="00E75CC4" w:rsidP="001107D2">
            <w:proofErr w:type="gramStart"/>
            <w:r w:rsidRPr="001107D2">
              <w:rPr>
                <w:b/>
              </w:rPr>
              <w:t>ал</w:t>
            </w:r>
            <w:proofErr w:type="gramEnd"/>
          </w:p>
          <w:p w:rsidR="00E75CC4" w:rsidRPr="001107D2" w:rsidRDefault="00E75CC4" w:rsidP="001107D2">
            <w:r>
              <w:t>(</w:t>
            </w:r>
            <w:r w:rsidRPr="00E75CC4">
              <w:rPr>
                <w:b/>
              </w:rPr>
              <w:t>12 час</w:t>
            </w:r>
            <w:r>
              <w:t>.)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Линии. Линейные меры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 xml:space="preserve">Знать: </w:t>
            </w:r>
            <w:r w:rsidRPr="001107D2">
              <w:t>линейные меры.</w:t>
            </w:r>
            <w:r w:rsidRPr="001107D2">
              <w:rPr>
                <w:b/>
              </w:rPr>
              <w:t xml:space="preserve"> Уметь: </w:t>
            </w:r>
            <w:r w:rsidRPr="001107D2">
              <w:t>выполнять измерения</w:t>
            </w:r>
            <w:r w:rsidRPr="001107D2">
              <w:rPr>
                <w:b/>
              </w:rPr>
              <w:t xml:space="preserve"> </w:t>
            </w:r>
            <w:r w:rsidRPr="001107D2">
              <w:t xml:space="preserve">определять положение </w:t>
            </w:r>
            <w:proofErr w:type="gramStart"/>
            <w:r w:rsidRPr="001107D2">
              <w:t>прямых</w:t>
            </w:r>
            <w:proofErr w:type="gramEnd"/>
            <w:r w:rsidRPr="001107D2">
              <w:t xml:space="preserve"> на плоскости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pPr>
              <w:rPr>
                <w:b/>
              </w:rPr>
            </w:pPr>
          </w:p>
        </w:tc>
      </w:tr>
      <w:tr w:rsidR="00E75CC4" w:rsidRPr="001107D2" w:rsidTr="0022681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43-45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CC4" w:rsidRPr="001107D2" w:rsidRDefault="00E75CC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Квадратные меры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 xml:space="preserve">Знать: </w:t>
            </w:r>
            <w:r w:rsidRPr="001107D2">
              <w:t>квадратные 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pPr>
              <w:rPr>
                <w:b/>
              </w:rPr>
            </w:pPr>
          </w:p>
        </w:tc>
      </w:tr>
      <w:tr w:rsidR="00E75CC4" w:rsidRPr="001107D2" w:rsidTr="001138B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46-47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CC4" w:rsidRPr="001107D2" w:rsidRDefault="00E75CC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Меры земельных площадей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Знать:</w:t>
            </w:r>
            <w:r w:rsidRPr="001107D2">
              <w:t xml:space="preserve"> меры земельных площадей </w:t>
            </w:r>
            <w:r w:rsidRPr="001107D2">
              <w:rPr>
                <w:i/>
              </w:rPr>
              <w:t>(</w:t>
            </w:r>
            <w:proofErr w:type="spellStart"/>
            <w:r w:rsidRPr="001107D2">
              <w:rPr>
                <w:i/>
              </w:rPr>
              <w:t>ар=</w:t>
            </w:r>
            <w:proofErr w:type="spellEnd"/>
            <w:r w:rsidRPr="001107D2">
              <w:rPr>
                <w:i/>
              </w:rPr>
              <w:t xml:space="preserve"> сотка, </w:t>
            </w:r>
            <w:proofErr w:type="gramStart"/>
            <w:r w:rsidRPr="001107D2">
              <w:rPr>
                <w:i/>
              </w:rPr>
              <w:t>га</w:t>
            </w:r>
            <w:proofErr w:type="gramEnd"/>
            <w:r w:rsidRPr="001107D2">
              <w:rPr>
                <w:i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pPr>
              <w:rPr>
                <w:b/>
              </w:rPr>
            </w:pPr>
          </w:p>
        </w:tc>
      </w:tr>
      <w:tr w:rsidR="00E75CC4" w:rsidRPr="001107D2" w:rsidTr="001138B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48-49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CC4" w:rsidRPr="001107D2" w:rsidRDefault="00E75CC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Прямоугольный параллелепипед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измерения его граней.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pPr>
              <w:rPr>
                <w:b/>
              </w:rPr>
            </w:pPr>
          </w:p>
        </w:tc>
      </w:tr>
      <w:tr w:rsidR="00E75CC4" w:rsidRPr="001107D2" w:rsidTr="001138B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50-51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C4" w:rsidRPr="001107D2" w:rsidRDefault="00E75CC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Развертка куба и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 xml:space="preserve">Уметь:  </w:t>
            </w:r>
            <w:r w:rsidRPr="001107D2">
              <w:t>строить развертки куба, прямоугольного параллелепипеда.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Default="00842074" w:rsidP="001107D2">
            <w:pPr>
              <w:rPr>
                <w:b/>
                <w:i/>
              </w:rPr>
            </w:pPr>
            <w:r w:rsidRPr="001107D2">
              <w:rPr>
                <w:b/>
                <w:i/>
              </w:rPr>
              <w:t xml:space="preserve">Контрольная работа №3 </w:t>
            </w:r>
          </w:p>
          <w:p w:rsidR="00842074" w:rsidRPr="001107D2" w:rsidRDefault="00842074" w:rsidP="001107D2">
            <w:r w:rsidRPr="001107D2">
              <w:rPr>
                <w:b/>
                <w:i/>
              </w:rPr>
              <w:t>« Меры»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 xml:space="preserve">Осуществлять текущий контроль своих действий по заданным </w:t>
            </w:r>
            <w:r w:rsidRPr="001107D2">
              <w:lastRenderedPageBreak/>
              <w:t>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lastRenderedPageBreak/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lastRenderedPageBreak/>
              <w:t>53-54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Default="00842074" w:rsidP="001107D2">
            <w:pPr>
              <w:rPr>
                <w:b/>
              </w:rPr>
            </w:pPr>
            <w:proofErr w:type="spellStart"/>
            <w:proofErr w:type="gramStart"/>
            <w:r w:rsidRPr="001107D2">
              <w:rPr>
                <w:b/>
              </w:rPr>
              <w:t>Процен</w:t>
            </w:r>
            <w:r w:rsidR="00E75CC4">
              <w:rPr>
                <w:b/>
              </w:rPr>
              <w:t>-</w:t>
            </w:r>
            <w:r w:rsidRPr="001107D2">
              <w:rPr>
                <w:b/>
              </w:rPr>
              <w:t>ты</w:t>
            </w:r>
            <w:proofErr w:type="spellEnd"/>
            <w:proofErr w:type="gramEnd"/>
          </w:p>
          <w:p w:rsidR="00842074" w:rsidRPr="001107D2" w:rsidRDefault="00842074" w:rsidP="001107D2">
            <w:r w:rsidRPr="001107D2">
              <w:rPr>
                <w:b/>
              </w:rPr>
              <w:t xml:space="preserve"> (26 часов)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Понятие о проценте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Знать:</w:t>
            </w:r>
            <w:r w:rsidRPr="001107D2">
              <w:t xml:space="preserve"> Обозначение: 1%.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55-56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Замена процентов десятичной и обыкновенной дробью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замену процентов 5%,  10%,  20%,  25%,  50%, 75% десятичной дробью.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57-58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Нахождение 1%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находить 1%  от числа.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59-63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Нахождение  нескольких %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находить % %  от числа.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64-68</w:t>
            </w:r>
          </w:p>
          <w:p w:rsidR="00842074" w:rsidRPr="001107D2" w:rsidRDefault="00842074" w:rsidP="001107D2">
            <w:r w:rsidRPr="001107D2">
              <w:t> </w:t>
            </w:r>
          </w:p>
          <w:p w:rsidR="00842074" w:rsidRPr="001107D2" w:rsidRDefault="00842074" w:rsidP="001107D2">
            <w:r w:rsidRPr="001107D2">
              <w:t>69-71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</w:t>
            </w:r>
          </w:p>
          <w:p w:rsidR="00842074" w:rsidRPr="001107D2" w:rsidRDefault="00842074" w:rsidP="001107D2">
            <w:r w:rsidRPr="001107D2"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Замена нахождения нескольких % числа нахождение дроби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 при решении задач как простых, так и составных.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72-73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Нахождение числа по 1 %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находить % %  от числа.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74-75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Запись десятичной дроби в виде обыкновенной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 при решении задач как простых, так и составных.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76-77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Запись обыкновенной дроби в виде десятичной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записывать обыкновенные  дроби  в виде </w:t>
            </w:r>
            <w:proofErr w:type="gramStart"/>
            <w:r w:rsidRPr="001107D2">
              <w:t>десятичных</w:t>
            </w:r>
            <w:proofErr w:type="gramEnd"/>
            <w:r w:rsidRPr="001107D2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78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Default="00842074" w:rsidP="001107D2">
            <w:pPr>
              <w:rPr>
                <w:b/>
                <w:i/>
              </w:rPr>
            </w:pPr>
            <w:r w:rsidRPr="001107D2">
              <w:rPr>
                <w:b/>
                <w:i/>
              </w:rPr>
              <w:t xml:space="preserve">Контрольная работа №4 </w:t>
            </w:r>
          </w:p>
          <w:p w:rsidR="00842074" w:rsidRPr="001107D2" w:rsidRDefault="00842074" w:rsidP="001107D2">
            <w:r w:rsidRPr="001107D2">
              <w:rPr>
                <w:b/>
                <w:i/>
              </w:rPr>
              <w:t>« Проценты»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Осуществлять текущий контроль своих 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E75CC4" w:rsidRPr="001107D2" w:rsidTr="008420C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79-80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Объемы (6 часов)</w:t>
            </w:r>
          </w:p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Объем. Меры объема.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7D42D4">
            <w:proofErr w:type="gramStart"/>
            <w:r w:rsidRPr="001107D2">
              <w:rPr>
                <w:b/>
              </w:rPr>
              <w:t>Знать:</w:t>
            </w:r>
            <w:r w:rsidRPr="001107D2">
              <w:t xml:space="preserve"> меры объёма:1 куб. мм (</w:t>
            </w:r>
            <w:r w:rsidRPr="001107D2">
              <w:rPr>
                <w:i/>
              </w:rPr>
              <w:t>1мм3</w:t>
            </w:r>
            <w:r w:rsidRPr="001107D2">
              <w:t>), 1 куб, см (</w:t>
            </w:r>
            <w:r w:rsidRPr="001107D2">
              <w:rPr>
                <w:i/>
              </w:rPr>
              <w:t>1см3</w:t>
            </w:r>
            <w:r w:rsidRPr="001107D2">
              <w:t>), 1 куб. дм (</w:t>
            </w:r>
            <w:r w:rsidRPr="001107D2">
              <w:rPr>
                <w:i/>
              </w:rPr>
              <w:t>1дм3</w:t>
            </w:r>
            <w:r w:rsidRPr="001107D2">
              <w:t>), 1 куб. м (</w:t>
            </w:r>
            <w:r w:rsidRPr="001107D2">
              <w:rPr>
                <w:i/>
              </w:rPr>
              <w:t>1м3</w:t>
            </w:r>
            <w:r w:rsidRPr="001107D2">
              <w:t>), 1 куб. км (</w:t>
            </w:r>
            <w:r w:rsidRPr="001107D2">
              <w:rPr>
                <w:i/>
              </w:rPr>
              <w:t>1км3</w:t>
            </w:r>
            <w:r w:rsidRPr="001107D2">
              <w:t>).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pPr>
              <w:rPr>
                <w:b/>
              </w:rPr>
            </w:pPr>
          </w:p>
        </w:tc>
      </w:tr>
      <w:tr w:rsidR="00E75CC4" w:rsidRPr="001107D2" w:rsidTr="008420C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81-83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Измерение и вычисление объема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Уметь:</w:t>
            </w:r>
            <w:r w:rsidRPr="001107D2">
              <w:t xml:space="preserve"> вычислять  объем прямоугольного параллелепипеда.</w:t>
            </w:r>
            <w:r w:rsidRPr="001107D2">
              <w:rPr>
                <w:b/>
              </w:rPr>
              <w:t xml:space="preserve"> Уметь:  </w:t>
            </w:r>
            <w:r w:rsidRPr="001107D2">
              <w:t>выполнять измерения его граней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Pr="001107D2" w:rsidRDefault="00E75CC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Default="00842074" w:rsidP="001107D2">
            <w:pPr>
              <w:rPr>
                <w:b/>
                <w:i/>
              </w:rPr>
            </w:pPr>
            <w:r w:rsidRPr="001107D2">
              <w:rPr>
                <w:b/>
                <w:i/>
              </w:rPr>
              <w:t xml:space="preserve">Контрольная работа №5 </w:t>
            </w:r>
          </w:p>
          <w:p w:rsidR="00842074" w:rsidRPr="001107D2" w:rsidRDefault="00E75CC4" w:rsidP="001107D2">
            <w:r>
              <w:rPr>
                <w:b/>
                <w:i/>
              </w:rPr>
              <w:t>« О</w:t>
            </w:r>
            <w:r w:rsidR="00842074" w:rsidRPr="001107D2">
              <w:rPr>
                <w:b/>
                <w:i/>
              </w:rPr>
              <w:t>бъемы»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 xml:space="preserve">Осуществлять текущий контроль своих </w:t>
            </w:r>
            <w:r w:rsidRPr="001107D2">
              <w:lastRenderedPageBreak/>
              <w:t>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lastRenderedPageBreak/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lastRenderedPageBreak/>
              <w:t>85-88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Default="00842074" w:rsidP="001107D2">
            <w:pPr>
              <w:rPr>
                <w:b/>
              </w:rPr>
            </w:pPr>
            <w:r w:rsidRPr="001107D2">
              <w:rPr>
                <w:b/>
              </w:rPr>
              <w:t>Обыкновенные и десятичные дроби</w:t>
            </w:r>
          </w:p>
          <w:p w:rsidR="00842074" w:rsidRPr="001107D2" w:rsidRDefault="00E75CC4" w:rsidP="001107D2">
            <w:r>
              <w:rPr>
                <w:b/>
              </w:rPr>
              <w:t>( 65 уроков</w:t>
            </w:r>
            <w:r w:rsidR="00842074" w:rsidRPr="001107D2">
              <w:rPr>
                <w:b/>
              </w:rPr>
              <w:t>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Образование и виды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преобразование дробей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89-98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Преобразование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преобразование дробей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99-112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Сложение и вычитание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сложение дробей.</w:t>
            </w:r>
            <w:r w:rsidRPr="001107D2">
              <w:rPr>
                <w:b/>
              </w:rPr>
              <w:t xml:space="preserve"> Уметь:  </w:t>
            </w:r>
            <w:r w:rsidRPr="001107D2">
              <w:t>выполнять вычитание дробей.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113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  <w:i/>
              </w:rPr>
              <w:t>Контрольная работа №6 «Сложение и вычитание дробей»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Осуществлять текущий контроль своих 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114-126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Умножение и деление дробей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умножение дробей.</w:t>
            </w:r>
            <w:r w:rsidRPr="001107D2">
              <w:rPr>
                <w:b/>
              </w:rPr>
              <w:t xml:space="preserve"> Уметь:  </w:t>
            </w:r>
            <w:r w:rsidRPr="001107D2">
              <w:t>выполнять деление дробей.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127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  <w:i/>
              </w:rPr>
              <w:t>Контрольная работа №7 «Умножение и деление дробей»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Осуществлять текущий контроль своих 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rPr>
          <w:gridAfter w:val="7"/>
          <w:wAfter w:w="13185" w:type="dxa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 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/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8-133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Все действия с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все действия с дробями (несложные).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134-148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Совместные действия с обыкновенными и десятичными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совместные действия с обыкновенными и десятичными дробями.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rPr>
          <w:trHeight w:val="84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149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  <w:i/>
              </w:rPr>
              <w:t>Контрольная работа №8«</w:t>
            </w:r>
            <w:r w:rsidRPr="001107D2">
              <w:rPr>
                <w:b/>
              </w:rPr>
              <w:t>Обыкновенные и десятичные дроби</w:t>
            </w:r>
            <w:r w:rsidRPr="001107D2">
              <w:rPr>
                <w:b/>
                <w:i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Осуществлять текущий контроль своих 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150-152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roofErr w:type="gramStart"/>
            <w:r w:rsidRPr="001107D2">
              <w:rPr>
                <w:b/>
              </w:rPr>
              <w:t>Геометрический</w:t>
            </w:r>
            <w:proofErr w:type="gramEnd"/>
            <w:r w:rsidRPr="001107D2">
              <w:rPr>
                <w:b/>
              </w:rPr>
              <w:t xml:space="preserve"> </w:t>
            </w:r>
            <w:proofErr w:type="spellStart"/>
            <w:r w:rsidRPr="001107D2">
              <w:rPr>
                <w:b/>
              </w:rPr>
              <w:t>матери</w:t>
            </w:r>
            <w:r w:rsidR="00E75CC4">
              <w:rPr>
                <w:b/>
              </w:rPr>
              <w:t>-</w:t>
            </w:r>
            <w:r w:rsidRPr="001107D2">
              <w:rPr>
                <w:b/>
              </w:rPr>
              <w:t>ал</w:t>
            </w:r>
            <w:proofErr w:type="spellEnd"/>
            <w:r w:rsidR="00523EF6">
              <w:rPr>
                <w:b/>
              </w:rPr>
              <w:t xml:space="preserve">  </w:t>
            </w:r>
            <w:r w:rsidRPr="001107D2">
              <w:rPr>
                <w:b/>
              </w:rPr>
              <w:t xml:space="preserve">(8 </w:t>
            </w:r>
            <w:r w:rsidRPr="001107D2">
              <w:rPr>
                <w:b/>
              </w:rPr>
              <w:lastRenderedPageBreak/>
              <w:t>часов)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lastRenderedPageBreak/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Геометрические фигуры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строить с помощью  линейки и циркуля, окружности в разном положении на плоскости, в том числе симметричные </w:t>
            </w:r>
            <w:r w:rsidRPr="001107D2">
              <w:lastRenderedPageBreak/>
              <w:t>относительно оси.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lastRenderedPageBreak/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lastRenderedPageBreak/>
              <w:t>153-157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Геометрические тела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строить с помощью  линейки, чертежного угольника развертк</w:t>
            </w:r>
            <w:proofErr w:type="gramStart"/>
            <w:r w:rsidRPr="001107D2">
              <w:t>и(</w:t>
            </w:r>
            <w:proofErr w:type="gramEnd"/>
            <w:r w:rsidRPr="001107D2">
              <w:t xml:space="preserve"> по шаблонам)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158-164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C4" w:rsidRDefault="00842074" w:rsidP="001107D2">
            <w:pPr>
              <w:rPr>
                <w:b/>
              </w:rPr>
            </w:pPr>
            <w:r w:rsidRPr="001107D2">
              <w:rPr>
                <w:b/>
              </w:rPr>
              <w:t>Повторение</w:t>
            </w:r>
          </w:p>
          <w:p w:rsidR="00842074" w:rsidRPr="001107D2" w:rsidRDefault="00E75CC4" w:rsidP="001107D2">
            <w:r>
              <w:rPr>
                <w:b/>
              </w:rPr>
              <w:t>(13 часов</w:t>
            </w:r>
            <w:r w:rsidR="00842074" w:rsidRPr="001107D2">
              <w:rPr>
                <w:b/>
              </w:rPr>
              <w:t>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0029D3" w:rsidP="001107D2">
            <w:r>
              <w:t>Н</w:t>
            </w:r>
            <w:r w:rsidR="00842074" w:rsidRPr="001107D2">
              <w:t>умерация. Совместные действия с обыкновенными и десятичными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Знать:</w:t>
            </w:r>
            <w:r w:rsidRPr="001107D2">
              <w:t xml:space="preserve"> Римскую нумерацию от </w:t>
            </w:r>
            <w:r w:rsidRPr="001107D2">
              <w:rPr>
                <w:lang w:val="en-US"/>
              </w:rPr>
              <w:t>I</w:t>
            </w:r>
            <w:r w:rsidRPr="001107D2">
              <w:t xml:space="preserve"> до </w:t>
            </w:r>
            <w:r w:rsidRPr="001107D2">
              <w:rPr>
                <w:lang w:val="en-US"/>
              </w:rPr>
              <w:t>XII</w:t>
            </w:r>
            <w:r w:rsidRPr="001107D2">
              <w:t>.</w:t>
            </w:r>
          </w:p>
          <w:p w:rsidR="00842074" w:rsidRPr="001107D2" w:rsidRDefault="00842074" w:rsidP="001107D2">
            <w:r w:rsidRPr="001107D2">
              <w:rPr>
                <w:b/>
              </w:rPr>
              <w:t>Уметь</w:t>
            </w:r>
            <w:r w:rsidRPr="001107D2">
              <w:t>: читать, записывать, пользовать при записи дат, века</w:t>
            </w:r>
          </w:p>
          <w:p w:rsidR="00842074" w:rsidRPr="001107D2" w:rsidRDefault="00842074" w:rsidP="001107D2">
            <w:r w:rsidRPr="001107D2">
              <w:rPr>
                <w:b/>
              </w:rPr>
              <w:t xml:space="preserve">Уметь:  </w:t>
            </w:r>
            <w:r w:rsidRPr="001107D2">
              <w:t>выполнять совместные действия с обыкновенными и десятичными дробями.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Работать по заданному алгоритму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165-169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74" w:rsidRPr="001107D2" w:rsidRDefault="00842074" w:rsidP="001107D2"/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Геометрический 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Составлять план выполнения задач, работать с инструментами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  <w:tr w:rsidR="00842074" w:rsidRPr="001107D2" w:rsidTr="00523EF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170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  <w:i/>
              </w:rPr>
              <w:t xml:space="preserve"> Итоговая контрольная работа №9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Уметь:</w:t>
            </w:r>
            <w:r w:rsidRPr="001107D2">
              <w:t xml:space="preserve"> применять знания и умения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t>Осуществлять текущий контроль своих действий по заданным критериям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r w:rsidRPr="001107D2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74" w:rsidRPr="001107D2" w:rsidRDefault="00842074" w:rsidP="001107D2">
            <w:pPr>
              <w:rPr>
                <w:b/>
              </w:rPr>
            </w:pPr>
          </w:p>
        </w:tc>
      </w:tr>
    </w:tbl>
    <w:p w:rsidR="00842074" w:rsidRPr="001107D2" w:rsidRDefault="00842074" w:rsidP="001107D2">
      <w:pPr>
        <w:spacing w:after="100" w:afterAutospacing="1"/>
      </w:pPr>
      <w:r w:rsidRPr="001107D2">
        <w:t> </w:t>
      </w:r>
    </w:p>
    <w:sectPr w:rsidR="00842074" w:rsidRPr="001107D2" w:rsidSect="00E75CC4">
      <w:pgSz w:w="16838" w:h="11906" w:orient="landscape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15" w:rsidRDefault="00880D15" w:rsidP="00A116D6">
      <w:r>
        <w:separator/>
      </w:r>
    </w:p>
  </w:endnote>
  <w:endnote w:type="continuationSeparator" w:id="1">
    <w:p w:rsidR="00880D15" w:rsidRDefault="00880D15" w:rsidP="00A1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941"/>
      <w:docPartObj>
        <w:docPartGallery w:val="Page Numbers (Bottom of Page)"/>
        <w:docPartUnique/>
      </w:docPartObj>
    </w:sdtPr>
    <w:sdtContent>
      <w:p w:rsidR="00041333" w:rsidRDefault="007D0987">
        <w:pPr>
          <w:pStyle w:val="aa"/>
          <w:jc w:val="right"/>
        </w:pPr>
        <w:fldSimple w:instr=" PAGE   \* MERGEFORMAT ">
          <w:r w:rsidR="008B2E3E">
            <w:rPr>
              <w:noProof/>
            </w:rPr>
            <w:t>2</w:t>
          </w:r>
        </w:fldSimple>
      </w:p>
    </w:sdtContent>
  </w:sdt>
  <w:p w:rsidR="00041333" w:rsidRDefault="000413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15" w:rsidRDefault="00880D15" w:rsidP="00A116D6">
      <w:r>
        <w:separator/>
      </w:r>
    </w:p>
  </w:footnote>
  <w:footnote w:type="continuationSeparator" w:id="1">
    <w:p w:rsidR="00880D15" w:rsidRDefault="00880D15" w:rsidP="00A11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119"/>
    <w:multiLevelType w:val="multilevel"/>
    <w:tmpl w:val="8FA4F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96BE3"/>
    <w:multiLevelType w:val="hybridMultilevel"/>
    <w:tmpl w:val="75B40E14"/>
    <w:lvl w:ilvl="0" w:tplc="0000000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4231FD"/>
    <w:multiLevelType w:val="multilevel"/>
    <w:tmpl w:val="FC5A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24CB0"/>
    <w:multiLevelType w:val="multilevel"/>
    <w:tmpl w:val="A56A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05A85"/>
    <w:multiLevelType w:val="multilevel"/>
    <w:tmpl w:val="E72E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E6C75"/>
    <w:multiLevelType w:val="hybridMultilevel"/>
    <w:tmpl w:val="7996ECCC"/>
    <w:lvl w:ilvl="0" w:tplc="B2E8DC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9A50AC"/>
    <w:multiLevelType w:val="hybridMultilevel"/>
    <w:tmpl w:val="30C6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73345"/>
    <w:multiLevelType w:val="multilevel"/>
    <w:tmpl w:val="59C65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11DD4"/>
    <w:multiLevelType w:val="multilevel"/>
    <w:tmpl w:val="22129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A0F88"/>
    <w:multiLevelType w:val="multilevel"/>
    <w:tmpl w:val="292CC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CF2CE0"/>
    <w:multiLevelType w:val="multilevel"/>
    <w:tmpl w:val="75247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C05731"/>
    <w:multiLevelType w:val="multilevel"/>
    <w:tmpl w:val="65248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323C8"/>
    <w:multiLevelType w:val="multilevel"/>
    <w:tmpl w:val="F456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AB65DD"/>
    <w:multiLevelType w:val="hybridMultilevel"/>
    <w:tmpl w:val="30547392"/>
    <w:lvl w:ilvl="0" w:tplc="0000000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C880788"/>
    <w:multiLevelType w:val="multilevel"/>
    <w:tmpl w:val="53380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70463"/>
    <w:multiLevelType w:val="hybridMultilevel"/>
    <w:tmpl w:val="B780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63EBF"/>
    <w:multiLevelType w:val="multilevel"/>
    <w:tmpl w:val="DBE47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8189F"/>
    <w:multiLevelType w:val="multilevel"/>
    <w:tmpl w:val="697E5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046CE"/>
    <w:multiLevelType w:val="multilevel"/>
    <w:tmpl w:val="46D01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E5850"/>
    <w:multiLevelType w:val="multilevel"/>
    <w:tmpl w:val="66DA4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27EF7"/>
    <w:multiLevelType w:val="multilevel"/>
    <w:tmpl w:val="15F6F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5010B"/>
    <w:multiLevelType w:val="hybridMultilevel"/>
    <w:tmpl w:val="5B8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410E0"/>
    <w:multiLevelType w:val="multilevel"/>
    <w:tmpl w:val="3D903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7A6D73"/>
    <w:multiLevelType w:val="multilevel"/>
    <w:tmpl w:val="6CDC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7651F5"/>
    <w:multiLevelType w:val="multilevel"/>
    <w:tmpl w:val="D92A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31D27"/>
    <w:multiLevelType w:val="multilevel"/>
    <w:tmpl w:val="327E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81624C"/>
    <w:multiLevelType w:val="multilevel"/>
    <w:tmpl w:val="90E87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94B1E"/>
    <w:multiLevelType w:val="multilevel"/>
    <w:tmpl w:val="14F45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FB1646"/>
    <w:multiLevelType w:val="multilevel"/>
    <w:tmpl w:val="4DB6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E210D4"/>
    <w:multiLevelType w:val="hybridMultilevel"/>
    <w:tmpl w:val="9A1A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16821"/>
    <w:multiLevelType w:val="multilevel"/>
    <w:tmpl w:val="1382B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33224"/>
    <w:multiLevelType w:val="multilevel"/>
    <w:tmpl w:val="8158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B71388"/>
    <w:multiLevelType w:val="multilevel"/>
    <w:tmpl w:val="DCDA4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1"/>
  </w:num>
  <w:num w:numId="5">
    <w:abstractNumId w:val="13"/>
  </w:num>
  <w:num w:numId="6">
    <w:abstractNumId w:val="6"/>
  </w:num>
  <w:num w:numId="7">
    <w:abstractNumId w:val="23"/>
  </w:num>
  <w:num w:numId="8">
    <w:abstractNumId w:val="12"/>
  </w:num>
  <w:num w:numId="9">
    <w:abstractNumId w:val="4"/>
  </w:num>
  <w:num w:numId="10">
    <w:abstractNumId w:val="30"/>
  </w:num>
  <w:num w:numId="11">
    <w:abstractNumId w:val="7"/>
  </w:num>
  <w:num w:numId="12">
    <w:abstractNumId w:val="19"/>
  </w:num>
  <w:num w:numId="13">
    <w:abstractNumId w:val="2"/>
  </w:num>
  <w:num w:numId="14">
    <w:abstractNumId w:val="8"/>
  </w:num>
  <w:num w:numId="15">
    <w:abstractNumId w:val="18"/>
  </w:num>
  <w:num w:numId="16">
    <w:abstractNumId w:val="9"/>
  </w:num>
  <w:num w:numId="17">
    <w:abstractNumId w:val="31"/>
  </w:num>
  <w:num w:numId="18">
    <w:abstractNumId w:val="22"/>
  </w:num>
  <w:num w:numId="19">
    <w:abstractNumId w:val="0"/>
  </w:num>
  <w:num w:numId="20">
    <w:abstractNumId w:val="27"/>
  </w:num>
  <w:num w:numId="21">
    <w:abstractNumId w:val="24"/>
  </w:num>
  <w:num w:numId="22">
    <w:abstractNumId w:val="17"/>
  </w:num>
  <w:num w:numId="23">
    <w:abstractNumId w:val="10"/>
  </w:num>
  <w:num w:numId="24">
    <w:abstractNumId w:val="26"/>
  </w:num>
  <w:num w:numId="25">
    <w:abstractNumId w:val="25"/>
  </w:num>
  <w:num w:numId="26">
    <w:abstractNumId w:val="20"/>
  </w:num>
  <w:num w:numId="27">
    <w:abstractNumId w:val="11"/>
  </w:num>
  <w:num w:numId="28">
    <w:abstractNumId w:val="14"/>
  </w:num>
  <w:num w:numId="29">
    <w:abstractNumId w:val="28"/>
  </w:num>
  <w:num w:numId="30">
    <w:abstractNumId w:val="3"/>
  </w:num>
  <w:num w:numId="31">
    <w:abstractNumId w:val="32"/>
  </w:num>
  <w:num w:numId="32">
    <w:abstractNumId w:val="1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B6D"/>
    <w:rsid w:val="000029D3"/>
    <w:rsid w:val="0000788A"/>
    <w:rsid w:val="00030182"/>
    <w:rsid w:val="00041333"/>
    <w:rsid w:val="00044EB8"/>
    <w:rsid w:val="00056C08"/>
    <w:rsid w:val="000D324E"/>
    <w:rsid w:val="001107D2"/>
    <w:rsid w:val="001A5280"/>
    <w:rsid w:val="00261660"/>
    <w:rsid w:val="002954A7"/>
    <w:rsid w:val="002A3350"/>
    <w:rsid w:val="002A4A28"/>
    <w:rsid w:val="002C697D"/>
    <w:rsid w:val="002E7EA7"/>
    <w:rsid w:val="003441E7"/>
    <w:rsid w:val="003879B1"/>
    <w:rsid w:val="00523EF6"/>
    <w:rsid w:val="005945CA"/>
    <w:rsid w:val="005957CD"/>
    <w:rsid w:val="00643D2E"/>
    <w:rsid w:val="00723FE3"/>
    <w:rsid w:val="00743D08"/>
    <w:rsid w:val="00770D16"/>
    <w:rsid w:val="007D0987"/>
    <w:rsid w:val="007D42D4"/>
    <w:rsid w:val="007F70D8"/>
    <w:rsid w:val="00803096"/>
    <w:rsid w:val="00814997"/>
    <w:rsid w:val="00827B6D"/>
    <w:rsid w:val="00842074"/>
    <w:rsid w:val="00875A6C"/>
    <w:rsid w:val="00880D15"/>
    <w:rsid w:val="008B2E3E"/>
    <w:rsid w:val="0094526F"/>
    <w:rsid w:val="00A116D6"/>
    <w:rsid w:val="00A2790F"/>
    <w:rsid w:val="00A61CF7"/>
    <w:rsid w:val="00A96984"/>
    <w:rsid w:val="00AB5018"/>
    <w:rsid w:val="00B0760F"/>
    <w:rsid w:val="00C904FD"/>
    <w:rsid w:val="00CE0DC2"/>
    <w:rsid w:val="00D10193"/>
    <w:rsid w:val="00D2739C"/>
    <w:rsid w:val="00DC6EBC"/>
    <w:rsid w:val="00DE6ABC"/>
    <w:rsid w:val="00E32885"/>
    <w:rsid w:val="00E44F0D"/>
    <w:rsid w:val="00E75CC4"/>
    <w:rsid w:val="00EB3AB2"/>
    <w:rsid w:val="00ED1FBA"/>
    <w:rsid w:val="00EE0F42"/>
    <w:rsid w:val="00F1393B"/>
    <w:rsid w:val="00FF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B6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827B6D"/>
    <w:pPr>
      <w:widowControl/>
      <w:suppressAutoHyphens w:val="0"/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kern w:val="0"/>
      <w:sz w:val="33"/>
      <w:szCs w:val="33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27B6D"/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27B6D"/>
    <w:pPr>
      <w:ind w:left="720"/>
      <w:contextualSpacing/>
    </w:pPr>
  </w:style>
  <w:style w:type="character" w:styleId="a7">
    <w:name w:val="Strong"/>
    <w:basedOn w:val="a0"/>
    <w:qFormat/>
    <w:rsid w:val="00827B6D"/>
    <w:rPr>
      <w:b/>
      <w:bCs/>
    </w:rPr>
  </w:style>
  <w:style w:type="character" w:customStyle="1" w:styleId="FontStyle35">
    <w:name w:val="Font Style35"/>
    <w:rsid w:val="00723FE3"/>
    <w:rPr>
      <w:rFonts w:ascii="Tahoma" w:hAnsi="Tahoma" w:cs="Tahoma"/>
      <w:b/>
      <w:bCs/>
      <w:sz w:val="24"/>
      <w:szCs w:val="24"/>
    </w:rPr>
  </w:style>
  <w:style w:type="paragraph" w:customStyle="1" w:styleId="Style22">
    <w:name w:val="Style22"/>
    <w:basedOn w:val="a"/>
    <w:rsid w:val="00723FE3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116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11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6D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969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6984"/>
    <w:rPr>
      <w:rFonts w:ascii="Tahoma" w:eastAsia="Lucida Sans Unicode" w:hAnsi="Tahoma" w:cs="Tahoma"/>
      <w:kern w:val="1"/>
      <w:sz w:val="16"/>
      <w:szCs w:val="16"/>
    </w:rPr>
  </w:style>
  <w:style w:type="character" w:styleId="ae">
    <w:name w:val="Placeholder Text"/>
    <w:basedOn w:val="a0"/>
    <w:uiPriority w:val="99"/>
    <w:semiHidden/>
    <w:rsid w:val="008030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8F4C-5CFE-4173-8F68-94F52615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cp:lastPrinted>2017-11-03T16:18:00Z</cp:lastPrinted>
  <dcterms:created xsi:type="dcterms:W3CDTF">2019-09-04T16:55:00Z</dcterms:created>
  <dcterms:modified xsi:type="dcterms:W3CDTF">2019-09-08T12:51:00Z</dcterms:modified>
</cp:coreProperties>
</file>