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74" w:rsidRDefault="002D4074" w:rsidP="002D4074">
      <w:pPr>
        <w:rPr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Горбуновская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</w:p>
    <w:p w:rsidR="002D4074" w:rsidRDefault="002D4074" w:rsidP="002D4074">
      <w:pPr>
        <w:spacing w:line="200" w:lineRule="exact"/>
        <w:rPr>
          <w:sz w:val="28"/>
          <w:szCs w:val="28"/>
        </w:rPr>
      </w:pPr>
    </w:p>
    <w:p w:rsidR="002D4074" w:rsidRDefault="002D4074" w:rsidP="002D4074">
      <w:pPr>
        <w:spacing w:line="245" w:lineRule="exact"/>
        <w:jc w:val="right"/>
        <w:rPr>
          <w:sz w:val="28"/>
          <w:szCs w:val="28"/>
        </w:rPr>
      </w:pPr>
    </w:p>
    <w:p w:rsidR="002D4074" w:rsidRDefault="002D4074" w:rsidP="002D4074">
      <w:pPr>
        <w:jc w:val="right"/>
        <w:rPr>
          <w:sz w:val="28"/>
          <w:szCs w:val="28"/>
        </w:rPr>
      </w:pPr>
    </w:p>
    <w:tbl>
      <w:tblPr>
        <w:tblW w:w="99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5010"/>
        <w:gridCol w:w="31"/>
      </w:tblGrid>
      <w:tr w:rsidR="002D4074" w:rsidTr="002D4074">
        <w:trPr>
          <w:trHeight w:val="146"/>
        </w:trPr>
        <w:tc>
          <w:tcPr>
            <w:tcW w:w="4900" w:type="dxa"/>
            <w:vAlign w:val="bottom"/>
            <w:hideMark/>
          </w:tcPr>
          <w:p w:rsidR="002D4074" w:rsidRDefault="002D4074" w:rsidP="00AC268D">
            <w:proofErr w:type="gramStart"/>
            <w:r>
              <w:rPr>
                <w:rFonts w:eastAsia="Times New Roman"/>
              </w:rPr>
              <w:t>Рассмотрены</w:t>
            </w:r>
            <w:proofErr w:type="gramEnd"/>
            <w:r>
              <w:rPr>
                <w:rFonts w:eastAsia="Times New Roman"/>
              </w:rPr>
              <w:t xml:space="preserve"> на заседании ШМО</w:t>
            </w:r>
          </w:p>
        </w:tc>
        <w:tc>
          <w:tcPr>
            <w:tcW w:w="5010" w:type="dxa"/>
            <w:vAlign w:val="bottom"/>
            <w:hideMark/>
          </w:tcPr>
          <w:p w:rsidR="002D4074" w:rsidRDefault="002D4074" w:rsidP="00AC268D">
            <w:pPr>
              <w:jc w:val="right"/>
            </w:pPr>
            <w:r>
              <w:rPr>
                <w:rFonts w:eastAsia="Times New Roman"/>
              </w:rPr>
              <w:t>Утверждаю</w:t>
            </w:r>
          </w:p>
        </w:tc>
        <w:tc>
          <w:tcPr>
            <w:tcW w:w="31" w:type="dxa"/>
            <w:vAlign w:val="bottom"/>
          </w:tcPr>
          <w:p w:rsidR="002D4074" w:rsidRDefault="002D4074" w:rsidP="00AC268D"/>
        </w:tc>
      </w:tr>
      <w:tr w:rsidR="002D4074" w:rsidTr="002D4074">
        <w:trPr>
          <w:trHeight w:val="135"/>
        </w:trPr>
        <w:tc>
          <w:tcPr>
            <w:tcW w:w="4900" w:type="dxa"/>
            <w:vAlign w:val="bottom"/>
            <w:hideMark/>
          </w:tcPr>
          <w:p w:rsidR="002D4074" w:rsidRDefault="002D4074" w:rsidP="00AC268D">
            <w:pPr>
              <w:spacing w:line="244" w:lineRule="exact"/>
            </w:pPr>
            <w:r>
              <w:rPr>
                <w:rFonts w:eastAsia="Times New Roman"/>
              </w:rPr>
              <w:t>Руководитель ШМО</w:t>
            </w:r>
          </w:p>
        </w:tc>
        <w:tc>
          <w:tcPr>
            <w:tcW w:w="5010" w:type="dxa"/>
            <w:vAlign w:val="bottom"/>
            <w:hideMark/>
          </w:tcPr>
          <w:p w:rsidR="002D4074" w:rsidRDefault="002D4074" w:rsidP="00AC268D">
            <w:pPr>
              <w:spacing w:line="255" w:lineRule="exact"/>
              <w:jc w:val="right"/>
            </w:pPr>
            <w:r>
              <w:rPr>
                <w:rFonts w:eastAsia="Times New Roman"/>
              </w:rPr>
              <w:t>Директор МКОУ «</w:t>
            </w:r>
            <w:proofErr w:type="spellStart"/>
            <w:r>
              <w:rPr>
                <w:rFonts w:eastAsia="Times New Roman"/>
              </w:rPr>
              <w:t>Горбуновская</w:t>
            </w:r>
            <w:proofErr w:type="spellEnd"/>
            <w:r>
              <w:rPr>
                <w:rFonts w:eastAsia="Times New Roman"/>
              </w:rPr>
              <w:t xml:space="preserve"> средняя</w:t>
            </w:r>
          </w:p>
        </w:tc>
        <w:tc>
          <w:tcPr>
            <w:tcW w:w="31" w:type="dxa"/>
            <w:vAlign w:val="bottom"/>
          </w:tcPr>
          <w:p w:rsidR="002D4074" w:rsidRDefault="002D4074" w:rsidP="00AC268D"/>
        </w:tc>
      </w:tr>
      <w:tr w:rsidR="002D4074" w:rsidTr="002D4074">
        <w:trPr>
          <w:trHeight w:val="144"/>
        </w:trPr>
        <w:tc>
          <w:tcPr>
            <w:tcW w:w="4900" w:type="dxa"/>
            <w:vAlign w:val="bottom"/>
            <w:hideMark/>
          </w:tcPr>
          <w:p w:rsidR="002D4074" w:rsidRDefault="002D4074" w:rsidP="00AC268D">
            <w:pPr>
              <w:spacing w:line="242" w:lineRule="exact"/>
            </w:pPr>
            <w:r>
              <w:t>Корякина Н.Н.</w:t>
            </w:r>
          </w:p>
        </w:tc>
        <w:tc>
          <w:tcPr>
            <w:tcW w:w="5010" w:type="dxa"/>
            <w:vAlign w:val="bottom"/>
            <w:hideMark/>
          </w:tcPr>
          <w:p w:rsidR="002D4074" w:rsidRDefault="002D4074" w:rsidP="00AC268D">
            <w:pPr>
              <w:spacing w:line="272" w:lineRule="exact"/>
              <w:jc w:val="right"/>
            </w:pPr>
            <w:r>
              <w:rPr>
                <w:rFonts w:eastAsia="Times New Roman"/>
              </w:rPr>
              <w:t>общеобразовательная школа »</w:t>
            </w:r>
          </w:p>
        </w:tc>
        <w:tc>
          <w:tcPr>
            <w:tcW w:w="31" w:type="dxa"/>
            <w:vAlign w:val="bottom"/>
          </w:tcPr>
          <w:p w:rsidR="002D4074" w:rsidRDefault="002D4074" w:rsidP="00AC268D"/>
        </w:tc>
      </w:tr>
      <w:tr w:rsidR="002D4074" w:rsidTr="002D4074">
        <w:trPr>
          <w:trHeight w:val="124"/>
        </w:trPr>
        <w:tc>
          <w:tcPr>
            <w:tcW w:w="4900" w:type="dxa"/>
            <w:vAlign w:val="bottom"/>
            <w:hideMark/>
          </w:tcPr>
          <w:p w:rsidR="002D4074" w:rsidRDefault="002D4074" w:rsidP="00AC268D">
            <w:pPr>
              <w:spacing w:line="235" w:lineRule="exact"/>
            </w:pPr>
            <w:r>
              <w:rPr>
                <w:rFonts w:eastAsia="Times New Roman"/>
              </w:rPr>
              <w:t xml:space="preserve">______________ </w:t>
            </w:r>
          </w:p>
        </w:tc>
        <w:tc>
          <w:tcPr>
            <w:tcW w:w="5010" w:type="dxa"/>
            <w:vMerge w:val="restart"/>
            <w:vAlign w:val="bottom"/>
            <w:hideMark/>
          </w:tcPr>
          <w:p w:rsidR="002D4074" w:rsidRDefault="002D4074" w:rsidP="00AC268D">
            <w:pPr>
              <w:jc w:val="right"/>
            </w:pPr>
            <w:r>
              <w:rPr>
                <w:rFonts w:eastAsia="Times New Roman"/>
              </w:rPr>
              <w:t>_______Пр.№87___ __.</w:t>
            </w:r>
          </w:p>
        </w:tc>
        <w:tc>
          <w:tcPr>
            <w:tcW w:w="31" w:type="dxa"/>
            <w:vAlign w:val="bottom"/>
          </w:tcPr>
          <w:p w:rsidR="002D4074" w:rsidRDefault="002D4074" w:rsidP="00AC268D"/>
        </w:tc>
      </w:tr>
      <w:tr w:rsidR="002D4074" w:rsidTr="002D4074">
        <w:trPr>
          <w:trHeight w:val="49"/>
        </w:trPr>
        <w:tc>
          <w:tcPr>
            <w:tcW w:w="4900" w:type="dxa"/>
            <w:vMerge w:val="restart"/>
            <w:vAlign w:val="bottom"/>
            <w:hideMark/>
          </w:tcPr>
          <w:p w:rsidR="002D4074" w:rsidRDefault="002D4074" w:rsidP="00AC268D">
            <w:pPr>
              <w:spacing w:line="242" w:lineRule="exact"/>
              <w:ind w:left="60"/>
            </w:pPr>
            <w:r>
              <w:rPr>
                <w:rFonts w:eastAsia="Times New Roman"/>
              </w:rPr>
              <w:t>« 26» _08______2019 г., протокол №1</w:t>
            </w:r>
          </w:p>
        </w:tc>
        <w:tc>
          <w:tcPr>
            <w:tcW w:w="5010" w:type="dxa"/>
            <w:vMerge/>
            <w:vAlign w:val="center"/>
            <w:hideMark/>
          </w:tcPr>
          <w:p w:rsidR="002D4074" w:rsidRDefault="002D4074" w:rsidP="00AC268D">
            <w:pPr>
              <w:spacing w:after="0" w:line="240" w:lineRule="auto"/>
            </w:pPr>
          </w:p>
        </w:tc>
        <w:tc>
          <w:tcPr>
            <w:tcW w:w="31" w:type="dxa"/>
            <w:vAlign w:val="bottom"/>
          </w:tcPr>
          <w:p w:rsidR="002D4074" w:rsidRDefault="002D4074" w:rsidP="00AC268D"/>
        </w:tc>
      </w:tr>
      <w:tr w:rsidR="002D4074" w:rsidTr="002D4074">
        <w:trPr>
          <w:trHeight w:val="80"/>
        </w:trPr>
        <w:tc>
          <w:tcPr>
            <w:tcW w:w="4900" w:type="dxa"/>
            <w:vMerge/>
            <w:vAlign w:val="center"/>
            <w:hideMark/>
          </w:tcPr>
          <w:p w:rsidR="002D4074" w:rsidRDefault="002D4074" w:rsidP="00AC268D">
            <w:pPr>
              <w:spacing w:after="0" w:line="240" w:lineRule="auto"/>
            </w:pPr>
          </w:p>
        </w:tc>
        <w:tc>
          <w:tcPr>
            <w:tcW w:w="5010" w:type="dxa"/>
            <w:vAlign w:val="bottom"/>
            <w:hideMark/>
          </w:tcPr>
          <w:p w:rsidR="002D4074" w:rsidRDefault="002D4074" w:rsidP="00AC268D">
            <w:pPr>
              <w:jc w:val="right"/>
            </w:pPr>
            <w:r>
              <w:rPr>
                <w:rFonts w:eastAsia="Times New Roman"/>
              </w:rPr>
              <w:t>«28_» _08_____ 2019 года</w:t>
            </w:r>
          </w:p>
        </w:tc>
        <w:tc>
          <w:tcPr>
            <w:tcW w:w="31" w:type="dxa"/>
            <w:vAlign w:val="bottom"/>
          </w:tcPr>
          <w:p w:rsidR="002D4074" w:rsidRDefault="002D4074" w:rsidP="00AC268D"/>
        </w:tc>
      </w:tr>
    </w:tbl>
    <w:p w:rsidR="002D4074" w:rsidRDefault="002D4074" w:rsidP="002D4074">
      <w:pPr>
        <w:spacing w:line="200" w:lineRule="exact"/>
        <w:rPr>
          <w:sz w:val="28"/>
          <w:szCs w:val="28"/>
        </w:rPr>
      </w:pPr>
    </w:p>
    <w:p w:rsidR="002D4074" w:rsidRDefault="002D4074" w:rsidP="002D4074">
      <w:pPr>
        <w:spacing w:line="324" w:lineRule="exact"/>
        <w:rPr>
          <w:sz w:val="28"/>
          <w:szCs w:val="28"/>
        </w:rPr>
      </w:pPr>
    </w:p>
    <w:p w:rsidR="002D4074" w:rsidRDefault="002D4074" w:rsidP="002D40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2D4074" w:rsidRDefault="002D4074" w:rsidP="002D4074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письму  и развитию речи</w:t>
      </w:r>
    </w:p>
    <w:p w:rsidR="002D4074" w:rsidRDefault="002D4074" w:rsidP="002D4074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5- 9  класс</w:t>
      </w:r>
    </w:p>
    <w:p w:rsidR="002D4074" w:rsidRDefault="002D4074" w:rsidP="002D4074">
      <w:pPr>
        <w:spacing w:after="0"/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для </w:t>
      </w:r>
      <w:proofErr w:type="gramStart"/>
      <w:r>
        <w:rPr>
          <w:b/>
          <w:bCs/>
          <w:sz w:val="40"/>
          <w:szCs w:val="40"/>
        </w:rPr>
        <w:t>обучающихся</w:t>
      </w:r>
      <w:proofErr w:type="gramEnd"/>
      <w:r>
        <w:rPr>
          <w:b/>
          <w:bCs/>
          <w:sz w:val="40"/>
          <w:szCs w:val="40"/>
        </w:rPr>
        <w:t xml:space="preserve"> с умственной отсталостью.</w:t>
      </w:r>
    </w:p>
    <w:p w:rsidR="002D4074" w:rsidRDefault="002D4074" w:rsidP="002D4074">
      <w:pPr>
        <w:spacing w:line="319" w:lineRule="exact"/>
        <w:jc w:val="center"/>
        <w:rPr>
          <w:sz w:val="28"/>
          <w:szCs w:val="28"/>
        </w:rPr>
      </w:pPr>
    </w:p>
    <w:p w:rsidR="002D4074" w:rsidRDefault="002D4074" w:rsidP="002D4074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Составитель: Корякина Н.Н.</w:t>
      </w:r>
    </w:p>
    <w:p w:rsidR="002D4074" w:rsidRPr="003B381E" w:rsidRDefault="002D4074" w:rsidP="002D4074">
      <w:pPr>
        <w:spacing w:after="0" w:line="240" w:lineRule="auto"/>
        <w:jc w:val="center"/>
      </w:pPr>
    </w:p>
    <w:p w:rsidR="002D4074" w:rsidRDefault="002D4074" w:rsidP="002D4074">
      <w:pPr>
        <w:spacing w:after="0" w:line="240" w:lineRule="auto"/>
      </w:pPr>
    </w:p>
    <w:p w:rsidR="002D4074" w:rsidRDefault="002D4074" w:rsidP="002D4074">
      <w:pPr>
        <w:spacing w:after="0" w:line="240" w:lineRule="auto"/>
      </w:pPr>
    </w:p>
    <w:p w:rsidR="002D4074" w:rsidRDefault="002D4074" w:rsidP="002D4074">
      <w:pPr>
        <w:spacing w:after="0" w:line="240" w:lineRule="auto"/>
      </w:pPr>
    </w:p>
    <w:p w:rsidR="002D4074" w:rsidRDefault="002D4074" w:rsidP="002D4074">
      <w:pPr>
        <w:spacing w:after="0" w:line="240" w:lineRule="auto"/>
      </w:pPr>
    </w:p>
    <w:p w:rsidR="002D4074" w:rsidRDefault="002D4074" w:rsidP="002D4074">
      <w:pPr>
        <w:spacing w:after="0" w:line="240" w:lineRule="auto"/>
      </w:pPr>
    </w:p>
    <w:p w:rsidR="002D4074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Pr="009B4337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Pr="009B4337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Pr="009B4337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Pr="009B4337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2D4074" w:rsidRDefault="002D4074" w:rsidP="002D4074">
      <w:pPr>
        <w:pBdr>
          <w:bottom w:val="single" w:sz="12" w:space="5" w:color="auto"/>
        </w:pBdr>
        <w:spacing w:after="0" w:line="240" w:lineRule="auto"/>
        <w:ind w:hanging="360"/>
        <w:jc w:val="center"/>
        <w:rPr>
          <w:b/>
          <w:sz w:val="28"/>
          <w:szCs w:val="28"/>
        </w:rPr>
      </w:pPr>
    </w:p>
    <w:p w:rsidR="008E3A34" w:rsidRDefault="008E3A34" w:rsidP="008E3A34">
      <w:pPr>
        <w:rPr>
          <w:color w:val="222A35"/>
          <w:sz w:val="28"/>
          <w:szCs w:val="28"/>
        </w:rPr>
      </w:pPr>
    </w:p>
    <w:p w:rsidR="008E3A34" w:rsidRDefault="008E3A34" w:rsidP="008E3A34">
      <w:pPr>
        <w:rPr>
          <w:color w:val="222A35"/>
          <w:sz w:val="28"/>
          <w:szCs w:val="28"/>
        </w:rPr>
      </w:pP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ПЛАНИРУЕМЫЕ РЕЗУЛЬТАТЫ ОСВОЕНИЯ КУРСА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Минимальный уровень: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 гордиться школьными успехами и достижениями, своими и товарищей;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адекватно эмоционально откликаться на произведения живописи, литературы, искусства;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уважительно относиться к людям труда и результатам их деятельности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бережно относиться к культурно-историческому наследию родного края и страны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понимать личную ответственность за свои поступки на основе норм и правил, принятых в обществе</w:t>
      </w:r>
    </w:p>
    <w:p w:rsidR="00986F11" w:rsidRDefault="00986F1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принимать участие в обсуждении фактического материала высказывания, необходимого для раскрытия его темы и основной мысли;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оформлять все изученные виды деловых бумаг с опорой на представленный образец;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знать отличительные грамматические признаки основных частей слова;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производить разбор слова с опорой на представленный образец, схему,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вопросы учителя;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иметь представления о грамматических разрядах слов;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различать части речи по вопросу и значению;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составлять различные конструкции предложений с опорой на представленный образец;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использовать  на  письме  орфографические  правила  после  предварительного разбора текста на основе готового или коллективного составленного алгоритма;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писать небольшие по объему изложения повествовательного и описательного характера (50-55 слов) после предварительного обсуждения (отработки) всех компонентов текста;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составлять и писать небольшие по объему сочинения (до 50 слов) повествовательного и описательного характера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Достаточный уровень: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различать звуки и буквы, звуки гласные и согласные, обозначать их на письме;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подбирать группы родственных слов (несложные случаи);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проверять написание безударных гласных, звонких и глухих согласных путем изменения формы слова;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- обозначать мягкость согласных буквой </w:t>
      </w:r>
      <w:proofErr w:type="spellStart"/>
      <w:r>
        <w:rPr>
          <w:rStyle w:val="c4"/>
          <w:color w:val="000000"/>
          <w:sz w:val="28"/>
          <w:szCs w:val="28"/>
        </w:rPr>
        <w:t>ь</w:t>
      </w:r>
      <w:proofErr w:type="spellEnd"/>
      <w:r>
        <w:rPr>
          <w:rStyle w:val="c4"/>
          <w:color w:val="000000"/>
          <w:sz w:val="28"/>
          <w:szCs w:val="28"/>
        </w:rPr>
        <w:t>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разбирать слово по составу;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выделять имя существительное как часть речи;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строить простое распространенное предложение;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связно высказываться устно, письменно (с помощью учителя);</w:t>
      </w:r>
    </w:p>
    <w:p w:rsidR="00986F11" w:rsidRDefault="00986F11" w:rsidP="00986F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пользоваться словарем.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знать значимые части слова и их существенные признаки;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уметь разбирать слова по составу с использованием опорных схем; образовывать слова с новым значением с использованием приставок и суффиксов;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дифференцировать слова, относящиеся к различным частям речи по существенным признакам;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определять некоторые грамматические признаки у изученных частей речи по опорной схеме или вопросам учителя;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составлять простые распространенные и сложные предложения по схеме, опорным словам, на предложенную тему и т. д.;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lastRenderedPageBreak/>
        <w:t>- отбирать факты, необходимые для раскрытия темы и основной мысли высказывания;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 определять цель своего высказывания, выбирать тип текста в соответствии с его целью;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определять стиль своего высказывания и отбирать необходимые языковые средства, уместные в данном стиле речи (с помощью учителя);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находить и решать орографические задачи;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писать изложения повествовательных и описательных текстов с элементами рассуждения после предварительного разбора (до 100 слов);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оформлять все виды изученных деловых бумаг;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- писать сочинения-повествования с элементами описания и рассуждения после предварительного коллективного разбора темы, основной мысли,</w:t>
      </w:r>
    </w:p>
    <w:p w:rsidR="00032D91" w:rsidRDefault="00032D91" w:rsidP="00032D9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структуры высказывания и выбора необходимых языковых средств (80-90 слов).</w:t>
      </w:r>
    </w:p>
    <w:p w:rsidR="00B55FF7" w:rsidRPr="00C204B5" w:rsidRDefault="00B55FF7" w:rsidP="00986F11">
      <w:pPr>
        <w:spacing w:before="100" w:beforeAutospacing="1" w:after="100" w:afterAutospacing="1" w:line="240" w:lineRule="auto"/>
        <w:jc w:val="center"/>
        <w:rPr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>Содержание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rFonts w:eastAsia="Times New Roman"/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>ГРАММАТИКА, ПРАВОПИСАНИЕ И РАЗВИТИЕ РЕЧИ</w:t>
      </w:r>
    </w:p>
    <w:p w:rsidR="00B55FF7" w:rsidRPr="00C204B5" w:rsidRDefault="00986F11" w:rsidP="00B55FF7">
      <w:pPr>
        <w:spacing w:before="100" w:beforeAutospacing="1" w:after="100" w:afterAutospacing="1" w:line="240" w:lineRule="auto"/>
        <w:rPr>
          <w:b/>
          <w:bCs/>
          <w:color w:val="222A35" w:themeColor="text2" w:themeShade="80"/>
          <w:sz w:val="28"/>
          <w:szCs w:val="28"/>
        </w:rPr>
      </w:pPr>
      <w:r>
        <w:rPr>
          <w:b/>
          <w:bCs/>
          <w:color w:val="222A35" w:themeColor="text2" w:themeShade="80"/>
          <w:sz w:val="28"/>
          <w:szCs w:val="28"/>
        </w:rPr>
        <w:t>(175</w:t>
      </w:r>
      <w:r w:rsidR="00B55FF7" w:rsidRPr="00C204B5">
        <w:rPr>
          <w:b/>
          <w:bCs/>
          <w:color w:val="222A35" w:themeColor="text2" w:themeShade="80"/>
          <w:sz w:val="28"/>
          <w:szCs w:val="28"/>
        </w:rPr>
        <w:t> ч в год, 5 ч в неделю)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>Звуки и буквы. Текст</w:t>
      </w:r>
      <w:r w:rsidR="004A2E8A">
        <w:rPr>
          <w:b/>
          <w:bCs/>
          <w:color w:val="222A35" w:themeColor="text2" w:themeShade="80"/>
          <w:sz w:val="28"/>
          <w:szCs w:val="28"/>
          <w:vertAlign w:val="superscript"/>
        </w:rPr>
        <w:t xml:space="preserve"> </w:t>
      </w:r>
      <w:r w:rsidR="004A2E8A">
        <w:rPr>
          <w:b/>
          <w:bCs/>
          <w:color w:val="222A35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04B5">
        <w:rPr>
          <w:b/>
          <w:bCs/>
          <w:color w:val="222A35" w:themeColor="text2" w:themeShade="80"/>
          <w:sz w:val="28"/>
          <w:szCs w:val="28"/>
        </w:rPr>
        <w:t xml:space="preserve"> (9 ч) 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color w:val="222A35" w:themeColor="text2" w:themeShade="80"/>
          <w:sz w:val="28"/>
          <w:szCs w:val="28"/>
        </w:rPr>
      </w:pPr>
      <w:r w:rsidRPr="00C204B5">
        <w:rPr>
          <w:color w:val="222A35" w:themeColor="text2" w:themeShade="80"/>
          <w:sz w:val="28"/>
          <w:szCs w:val="28"/>
        </w:rPr>
        <w:t>      Повторение.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Звуки речи: гласные и согласные. </w:t>
      </w:r>
      <w:proofErr w:type="gramStart"/>
      <w:r w:rsidRPr="00C204B5">
        <w:rPr>
          <w:color w:val="222A35" w:themeColor="text2" w:themeShade="80"/>
          <w:sz w:val="28"/>
          <w:szCs w:val="28"/>
        </w:rPr>
        <w:t>Характеристика гласных (слогообразующая роль, ударные и безударные) и согласных (мягкие — твердые, звонкие — глухие).</w:t>
      </w:r>
      <w:proofErr w:type="gramEnd"/>
      <w:r w:rsidRPr="00C204B5">
        <w:rPr>
          <w:color w:val="222A35" w:themeColor="text2" w:themeShade="80"/>
          <w:sz w:val="28"/>
          <w:szCs w:val="28"/>
        </w:rPr>
        <w:t xml:space="preserve"> Буквенная азбука — алфавит. Знакомство с орфографическим словарем.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Мягкие и твердые согласные. Их дифференциация. Обозначение мягкости согласных на письме буквами 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ь</w:t>
      </w:r>
      <w:proofErr w:type="spell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 xml:space="preserve">, е, ё, 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ю</w:t>
      </w:r>
      <w:proofErr w:type="spell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, я.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Разделительный 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ь</w:t>
      </w:r>
      <w:proofErr w:type="spell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.</w:t>
      </w:r>
      <w:r w:rsidRPr="00C204B5">
        <w:rPr>
          <w:color w:val="222A35" w:themeColor="text2" w:themeShade="80"/>
          <w:sz w:val="28"/>
          <w:szCs w:val="28"/>
        </w:rPr>
        <w:t xml:space="preserve"> Дифференциация слитного и раздельного произношения согласных и гласных в слогах (</w:t>
      </w:r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 xml:space="preserve">ля — 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лья</w:t>
      </w:r>
      <w:proofErr w:type="spellEnd"/>
      <w:r w:rsidRPr="00C204B5">
        <w:rPr>
          <w:color w:val="222A35" w:themeColor="text2" w:themeShade="80"/>
          <w:sz w:val="28"/>
          <w:szCs w:val="28"/>
        </w:rPr>
        <w:t xml:space="preserve">). Употребление 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ь</w:t>
      </w:r>
      <w:proofErr w:type="spell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 xml:space="preserve"> </w:t>
      </w:r>
      <w:r w:rsidRPr="00C204B5">
        <w:rPr>
          <w:color w:val="222A35" w:themeColor="text2" w:themeShade="80"/>
          <w:sz w:val="28"/>
          <w:szCs w:val="28"/>
        </w:rPr>
        <w:t>как показателя раздельного произношения согласного и гласного.</w:t>
      </w:r>
      <w:r w:rsidRPr="00C204B5">
        <w:rPr>
          <w:color w:val="222A35" w:themeColor="text2" w:themeShade="80"/>
          <w:sz w:val="28"/>
          <w:szCs w:val="28"/>
        </w:rPr>
        <w:br/>
        <w:t>      Согласные звонкие и глухие. Их дифференциация. Установление несоответствия звука и буквы. Правописание звонких и глухих согласных на конце и в середине слова.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Ударные и безударные гласные. Соответствие звука и буквы под ударением и несоответствие в безударной позиции. Введение термина </w:t>
      </w:r>
      <w:r w:rsidRPr="00C204B5">
        <w:rPr>
          <w:i/>
          <w:iCs/>
          <w:color w:val="222A35" w:themeColor="text2" w:themeShade="80"/>
          <w:sz w:val="28"/>
          <w:szCs w:val="28"/>
        </w:rPr>
        <w:t xml:space="preserve">орфограмма. </w:t>
      </w:r>
      <w:r w:rsidRPr="00C204B5">
        <w:rPr>
          <w:color w:val="222A35" w:themeColor="text2" w:themeShade="80"/>
          <w:sz w:val="28"/>
          <w:szCs w:val="28"/>
        </w:rPr>
        <w:t>Проверка написания безударной гласной. Непроверяемые безударные гласные.</w:t>
      </w:r>
      <w:r w:rsidRPr="00C204B5">
        <w:rPr>
          <w:color w:val="222A35" w:themeColor="text2" w:themeShade="80"/>
          <w:sz w:val="28"/>
          <w:szCs w:val="28"/>
        </w:rPr>
        <w:br/>
        <w:t>      Различение текста и не текста. Определение темы текста. Заголовок. Выделение основной мысли.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>Предложение. Текст (6 ч)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color w:val="222A35" w:themeColor="text2" w:themeShade="80"/>
          <w:sz w:val="28"/>
          <w:szCs w:val="28"/>
        </w:rPr>
      </w:pPr>
      <w:r w:rsidRPr="00C204B5">
        <w:rPr>
          <w:color w:val="222A35" w:themeColor="text2" w:themeShade="80"/>
          <w:sz w:val="28"/>
          <w:szCs w:val="28"/>
        </w:rPr>
        <w:t>      Предложение как единица речи. Его смысловая и интонационная законченность. Связь слов в предложении. Главные и второстепенные члены предложения.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Отличие предложения от текста (с помощью предложения можно выразить мысль, с помощью текста — развить ее в двух и более предложениях). Деление текста на предложения. Границы предложений. Установление последовательности </w:t>
      </w:r>
      <w:r w:rsidRPr="00C204B5">
        <w:rPr>
          <w:color w:val="222A35" w:themeColor="text2" w:themeShade="80"/>
          <w:sz w:val="28"/>
          <w:szCs w:val="28"/>
        </w:rPr>
        <w:lastRenderedPageBreak/>
        <w:t>предложений в тексте. Связь предложений в тексте (нахождение местоимений и текстовых синонимов — без называния терминов).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>Слово. Текст (85 ч)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 xml:space="preserve">Состав слова </w:t>
      </w:r>
      <w:r w:rsidRPr="00C204B5">
        <w:rPr>
          <w:color w:val="222A35" w:themeColor="text2" w:themeShade="80"/>
          <w:sz w:val="28"/>
          <w:szCs w:val="28"/>
        </w:rPr>
        <w:t>(20 ч)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color w:val="222A35" w:themeColor="text2" w:themeShade="80"/>
          <w:sz w:val="28"/>
          <w:szCs w:val="28"/>
        </w:rPr>
      </w:pPr>
      <w:r w:rsidRPr="00C204B5">
        <w:rPr>
          <w:color w:val="222A35" w:themeColor="text2" w:themeShade="80"/>
          <w:sz w:val="28"/>
          <w:szCs w:val="28"/>
        </w:rPr>
        <w:t>      Корень и однокоренные слова.</w:t>
      </w:r>
      <w:r w:rsidRPr="00C204B5">
        <w:rPr>
          <w:color w:val="222A35" w:themeColor="text2" w:themeShade="80"/>
          <w:sz w:val="28"/>
          <w:szCs w:val="28"/>
        </w:rPr>
        <w:br/>
        <w:t>      Правописание проверяемых безударных гласных, звонких и глухих согласных в корнях слов путем изменения формы слова или подбора однокоренных слов. Непроверяемые безударные гласные.</w:t>
      </w:r>
      <w:r w:rsidRPr="00C204B5">
        <w:rPr>
          <w:color w:val="222A35" w:themeColor="text2" w:themeShade="80"/>
          <w:sz w:val="28"/>
          <w:szCs w:val="28"/>
        </w:rPr>
        <w:br/>
        <w:t>      Непроизносимые согласные в корне. Составление словаря слов с непроизносимыми согласными, размещение их по алфавиту. Двойные согласные в корне. Составление словаря с двойными согласными в корне. Наблюдение за единообразным написанием орфограмм в ряду однокоренных слов.</w:t>
      </w:r>
      <w:r w:rsidRPr="00C204B5">
        <w:rPr>
          <w:color w:val="222A35" w:themeColor="text2" w:themeShade="80"/>
          <w:sz w:val="28"/>
          <w:szCs w:val="28"/>
        </w:rPr>
        <w:br/>
        <w:t>      Окончание. Связь слов в предложении с помощью окончания.</w:t>
      </w:r>
      <w:r w:rsidRPr="00C204B5">
        <w:rPr>
          <w:color w:val="222A35" w:themeColor="text2" w:themeShade="80"/>
          <w:sz w:val="28"/>
          <w:szCs w:val="28"/>
        </w:rPr>
        <w:br/>
        <w:t>      Приставка. Наблюдение за изменением значения слова в зависимости от приставки. Составление словосочетаний, противоположных по значению (</w:t>
      </w:r>
      <w:r w:rsidRPr="00C204B5">
        <w:rPr>
          <w:i/>
          <w:iCs/>
          <w:color w:val="222A35" w:themeColor="text2" w:themeShade="80"/>
          <w:sz w:val="28"/>
          <w:szCs w:val="28"/>
        </w:rPr>
        <w:t>пришел на стадион — ушел со стадиона</w:t>
      </w:r>
      <w:r w:rsidRPr="00C204B5">
        <w:rPr>
          <w:color w:val="222A35" w:themeColor="text2" w:themeShade="80"/>
          <w:sz w:val="28"/>
          <w:szCs w:val="28"/>
        </w:rPr>
        <w:t>)</w:t>
      </w:r>
      <w:r w:rsidRPr="00C204B5">
        <w:rPr>
          <w:i/>
          <w:iCs/>
          <w:color w:val="222A35" w:themeColor="text2" w:themeShade="80"/>
          <w:sz w:val="28"/>
          <w:szCs w:val="28"/>
        </w:rPr>
        <w:t xml:space="preserve">. </w:t>
      </w:r>
      <w:r w:rsidRPr="00C204B5">
        <w:rPr>
          <w:color w:val="222A35" w:themeColor="text2" w:themeShade="80"/>
          <w:sz w:val="28"/>
          <w:szCs w:val="28"/>
        </w:rPr>
        <w:t>Приставка и предлог. Их различение.</w:t>
      </w:r>
      <w:r w:rsidRPr="00C204B5">
        <w:rPr>
          <w:color w:val="222A35" w:themeColor="text2" w:themeShade="80"/>
          <w:sz w:val="28"/>
          <w:szCs w:val="28"/>
        </w:rPr>
        <w:br/>
        <w:t>      </w:t>
      </w:r>
      <w:proofErr w:type="gramStart"/>
      <w:r w:rsidRPr="00C204B5">
        <w:rPr>
          <w:color w:val="222A35" w:themeColor="text2" w:themeShade="80"/>
          <w:sz w:val="28"/>
          <w:szCs w:val="28"/>
        </w:rPr>
        <w:t>Разделительный</w:t>
      </w:r>
      <w:proofErr w:type="gramEnd"/>
      <w:r w:rsidRPr="00C204B5">
        <w:rPr>
          <w:color w:val="222A35" w:themeColor="text2" w:themeShade="80"/>
          <w:sz w:val="28"/>
          <w:szCs w:val="28"/>
        </w:rPr>
        <w:t xml:space="preserve"> 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ъ</w:t>
      </w:r>
      <w:proofErr w:type="spellEnd"/>
      <w:r w:rsidRPr="00C204B5">
        <w:rPr>
          <w:color w:val="222A35" w:themeColor="text2" w:themeShade="80"/>
          <w:sz w:val="28"/>
          <w:szCs w:val="28"/>
        </w:rPr>
        <w:t xml:space="preserve"> в словах с приставками.</w:t>
      </w:r>
      <w:r w:rsidRPr="00C204B5">
        <w:rPr>
          <w:color w:val="222A35" w:themeColor="text2" w:themeShade="80"/>
          <w:sz w:val="28"/>
          <w:szCs w:val="28"/>
        </w:rPr>
        <w:br/>
        <w:t>      Суффикс. Изменение значения слова в зависимости от суффикса. Суффиксы с уменьшительно-ласкательным значением (</w:t>
      </w:r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-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онь</w:t>
      </w:r>
      <w:proofErr w:type="gram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к</w:t>
      </w:r>
      <w:proofErr w:type="spell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-</w:t>
      </w:r>
      <w:proofErr w:type="gram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 — -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еньк</w:t>
      </w:r>
      <w:proofErr w:type="spell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-, -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ушк</w:t>
      </w:r>
      <w:proofErr w:type="spell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- — -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юшк</w:t>
      </w:r>
      <w:proofErr w:type="spell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-, -</w:t>
      </w:r>
      <w:proofErr w:type="spellStart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>ик</w:t>
      </w:r>
      <w:proofErr w:type="spellEnd"/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 xml:space="preserve">- </w:t>
      </w:r>
      <w:r w:rsidRPr="00C204B5">
        <w:rPr>
          <w:color w:val="222A35" w:themeColor="text2" w:themeShade="80"/>
          <w:sz w:val="28"/>
          <w:szCs w:val="28"/>
        </w:rPr>
        <w:t>и др.)</w:t>
      </w:r>
      <w:r w:rsidRPr="00C204B5">
        <w:rPr>
          <w:color w:val="222A35" w:themeColor="text2" w:themeShade="80"/>
          <w:sz w:val="28"/>
          <w:szCs w:val="28"/>
        </w:rPr>
        <w:br/>
        <w:t>      Тема и основная мысль. Отражение темы или основной мысли в заголовке текста: о ком или о чем говорится в тексте (тема); что главное говорится о предмете темы (основная мысль). Выбор заголовка, отражающего тему или основную мысль (</w:t>
      </w:r>
      <w:r w:rsidRPr="00C204B5">
        <w:rPr>
          <w:i/>
          <w:iCs/>
          <w:color w:val="222A35" w:themeColor="text2" w:themeShade="80"/>
          <w:sz w:val="28"/>
          <w:szCs w:val="28"/>
        </w:rPr>
        <w:t>«Ежик», «Ежик-спаситель»</w:t>
      </w:r>
      <w:r w:rsidRPr="00C204B5">
        <w:rPr>
          <w:color w:val="222A35" w:themeColor="text2" w:themeShade="80"/>
          <w:sz w:val="28"/>
          <w:szCs w:val="28"/>
        </w:rPr>
        <w:t>)</w:t>
      </w:r>
      <w:r w:rsidRPr="00C204B5">
        <w:rPr>
          <w:i/>
          <w:iCs/>
          <w:color w:val="222A35" w:themeColor="text2" w:themeShade="80"/>
          <w:sz w:val="28"/>
          <w:szCs w:val="28"/>
        </w:rPr>
        <w:t>.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 xml:space="preserve">Части речи </w:t>
      </w:r>
      <w:r w:rsidRPr="00C204B5">
        <w:rPr>
          <w:color w:val="222A35" w:themeColor="text2" w:themeShade="80"/>
          <w:sz w:val="28"/>
          <w:szCs w:val="28"/>
        </w:rPr>
        <w:t>(65 ч)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color w:val="222A35" w:themeColor="text2" w:themeShade="80"/>
          <w:sz w:val="28"/>
          <w:szCs w:val="28"/>
        </w:rPr>
      </w:pPr>
      <w:r w:rsidRPr="00C204B5">
        <w:rPr>
          <w:color w:val="222A35" w:themeColor="text2" w:themeShade="80"/>
          <w:sz w:val="28"/>
          <w:szCs w:val="28"/>
        </w:rPr>
        <w:t>      Слово как название предмета, его признака или действия. Части речи. Имя существительное, имя прилагательное, глагол. Их значение и вопросы как средство для выявления этих частей речи.</w:t>
      </w:r>
      <w:r w:rsidRPr="00C204B5">
        <w:rPr>
          <w:color w:val="222A35" w:themeColor="text2" w:themeShade="80"/>
          <w:sz w:val="28"/>
          <w:szCs w:val="28"/>
        </w:rPr>
        <w:br/>
        <w:t>      </w:t>
      </w:r>
      <w:r w:rsidRPr="00C204B5">
        <w:rPr>
          <w:b/>
          <w:bCs/>
          <w:color w:val="222A35" w:themeColor="text2" w:themeShade="80"/>
          <w:sz w:val="28"/>
          <w:szCs w:val="28"/>
        </w:rPr>
        <w:t xml:space="preserve">Имя существительное. </w:t>
      </w:r>
      <w:r w:rsidRPr="00C204B5">
        <w:rPr>
          <w:color w:val="222A35" w:themeColor="text2" w:themeShade="80"/>
          <w:sz w:val="28"/>
          <w:szCs w:val="28"/>
        </w:rPr>
        <w:t xml:space="preserve">Значение в речи. </w:t>
      </w:r>
      <w:proofErr w:type="gramStart"/>
      <w:r w:rsidRPr="00C204B5">
        <w:rPr>
          <w:color w:val="222A35" w:themeColor="text2" w:themeShade="80"/>
          <w:sz w:val="28"/>
          <w:szCs w:val="28"/>
        </w:rPr>
        <w:t>Разделение существительных на слова различных смысловых категорий: люди, их профессии, животные, растения, явления природы, состояние и т. д.</w:t>
      </w:r>
      <w:r w:rsidRPr="00C204B5">
        <w:rPr>
          <w:color w:val="222A35" w:themeColor="text2" w:themeShade="80"/>
          <w:sz w:val="28"/>
          <w:szCs w:val="28"/>
        </w:rPr>
        <w:br/>
        <w:t>      Существительные, близкие (предмет один, а слов много) и противоположные по значению.</w:t>
      </w:r>
      <w:proofErr w:type="gramEnd"/>
      <w:r w:rsidRPr="00C204B5">
        <w:rPr>
          <w:color w:val="222A35" w:themeColor="text2" w:themeShade="80"/>
          <w:sz w:val="28"/>
          <w:szCs w:val="28"/>
        </w:rPr>
        <w:t xml:space="preserve"> Упражнения в подборе синонимов и антонимов. Образование сравнительных оборотов с союзом </w:t>
      </w:r>
      <w:r w:rsidRPr="00C204B5">
        <w:rPr>
          <w:b/>
          <w:bCs/>
          <w:i/>
          <w:iCs/>
          <w:color w:val="222A35" w:themeColor="text2" w:themeShade="80"/>
          <w:sz w:val="28"/>
          <w:szCs w:val="28"/>
        </w:rPr>
        <w:t xml:space="preserve">как </w:t>
      </w:r>
      <w:r w:rsidRPr="00C204B5">
        <w:rPr>
          <w:color w:val="222A35" w:themeColor="text2" w:themeShade="80"/>
          <w:sz w:val="28"/>
          <w:szCs w:val="28"/>
        </w:rPr>
        <w:t xml:space="preserve">(один предмет похож на другой: </w:t>
      </w:r>
      <w:r w:rsidRPr="00C204B5">
        <w:rPr>
          <w:i/>
          <w:iCs/>
          <w:color w:val="222A35" w:themeColor="text2" w:themeShade="80"/>
          <w:sz w:val="28"/>
          <w:szCs w:val="28"/>
        </w:rPr>
        <w:t>глаза, как бусинки</w:t>
      </w:r>
      <w:r w:rsidRPr="00C204B5">
        <w:rPr>
          <w:color w:val="222A35" w:themeColor="text2" w:themeShade="80"/>
          <w:sz w:val="28"/>
          <w:szCs w:val="28"/>
        </w:rPr>
        <w:t>)</w:t>
      </w:r>
      <w:r w:rsidRPr="00C204B5">
        <w:rPr>
          <w:i/>
          <w:iCs/>
          <w:color w:val="222A35" w:themeColor="text2" w:themeShade="80"/>
          <w:sz w:val="28"/>
          <w:szCs w:val="28"/>
        </w:rPr>
        <w:t>.</w:t>
      </w:r>
      <w:r w:rsidRPr="00C204B5">
        <w:rPr>
          <w:color w:val="222A35" w:themeColor="text2" w:themeShade="80"/>
          <w:sz w:val="28"/>
          <w:szCs w:val="28"/>
        </w:rPr>
        <w:br/>
        <w:t>      Имена существительные собственные и нарицательные, одушевленные и неодушевленные.</w:t>
      </w:r>
      <w:r w:rsidRPr="00C204B5">
        <w:rPr>
          <w:color w:val="222A35" w:themeColor="text2" w:themeShade="80"/>
          <w:sz w:val="28"/>
          <w:szCs w:val="28"/>
        </w:rPr>
        <w:br/>
        <w:t>      Большая буква в именах собственных. Адрес на конверте. Поздравительная открытка. Правильное написание названий праздников.</w:t>
      </w:r>
      <w:r w:rsidRPr="00C204B5">
        <w:rPr>
          <w:color w:val="222A35" w:themeColor="text2" w:themeShade="80"/>
          <w:sz w:val="28"/>
          <w:szCs w:val="28"/>
        </w:rPr>
        <w:br/>
        <w:t>      Изменение имен существительных по числам.</w:t>
      </w:r>
      <w:r w:rsidRPr="00C204B5">
        <w:rPr>
          <w:color w:val="222A35" w:themeColor="text2" w:themeShade="80"/>
          <w:sz w:val="28"/>
          <w:szCs w:val="28"/>
        </w:rPr>
        <w:br/>
        <w:t>      Род имен существительных. Мягкий знак после шипящих на конце слов у существительных женского рода.</w:t>
      </w:r>
      <w:r w:rsidRPr="00C204B5">
        <w:rPr>
          <w:color w:val="222A35" w:themeColor="text2" w:themeShade="80"/>
          <w:sz w:val="28"/>
          <w:szCs w:val="28"/>
        </w:rPr>
        <w:br/>
        <w:t>      Изменение существительных по падежам (склонение). Склонение существительных в единственном числе с ударным окончанием.</w:t>
      </w:r>
      <w:r w:rsidRPr="00C204B5">
        <w:rPr>
          <w:color w:val="222A35" w:themeColor="text2" w:themeShade="80"/>
          <w:sz w:val="28"/>
          <w:szCs w:val="28"/>
        </w:rPr>
        <w:br/>
      </w:r>
      <w:r w:rsidRPr="00C204B5">
        <w:rPr>
          <w:color w:val="222A35" w:themeColor="text2" w:themeShade="80"/>
          <w:sz w:val="28"/>
          <w:szCs w:val="28"/>
        </w:rPr>
        <w:lastRenderedPageBreak/>
        <w:t xml:space="preserve">      Выделение из предложений различных словосочетаний с именем существительным, постановка вопросов от главного слова к </w:t>
      </w:r>
      <w:proofErr w:type="gramStart"/>
      <w:r w:rsidRPr="00C204B5">
        <w:rPr>
          <w:color w:val="222A35" w:themeColor="text2" w:themeShade="80"/>
          <w:sz w:val="28"/>
          <w:szCs w:val="28"/>
        </w:rPr>
        <w:t>зависимому</w:t>
      </w:r>
      <w:proofErr w:type="gramEnd"/>
      <w:r w:rsidRPr="00C204B5">
        <w:rPr>
          <w:color w:val="222A35" w:themeColor="text2" w:themeShade="80"/>
          <w:sz w:val="28"/>
          <w:szCs w:val="28"/>
        </w:rPr>
        <w:t xml:space="preserve"> и определение падежа.</w:t>
      </w:r>
      <w:r w:rsidRPr="00C204B5">
        <w:rPr>
          <w:color w:val="222A35" w:themeColor="text2" w:themeShade="80"/>
          <w:sz w:val="28"/>
          <w:szCs w:val="28"/>
        </w:rPr>
        <w:br/>
        <w:t>      Постановка существительных, стоящих в косвенных падежах, в начальную форму.</w:t>
      </w:r>
      <w:r w:rsidRPr="00C204B5">
        <w:rPr>
          <w:color w:val="222A35" w:themeColor="text2" w:themeShade="80"/>
          <w:sz w:val="28"/>
          <w:szCs w:val="28"/>
        </w:rPr>
        <w:br/>
        <w:t>      Предлоги и падежи. Предлог и падежное окончание для связи слов в предложении. Упражнения в правильном выборе падежной формы существительного после предлога.</w:t>
      </w:r>
      <w:r w:rsidRPr="00C204B5">
        <w:rPr>
          <w:color w:val="222A35" w:themeColor="text2" w:themeShade="80"/>
          <w:sz w:val="28"/>
          <w:szCs w:val="28"/>
        </w:rPr>
        <w:br/>
        <w:t>      Выделение опорных слов (существительных) в тексте и коллективное восстановление текста по плану и опорным словам.</w:t>
      </w:r>
      <w:r w:rsidRPr="00C204B5">
        <w:rPr>
          <w:color w:val="222A35" w:themeColor="text2" w:themeShade="80"/>
          <w:sz w:val="28"/>
          <w:szCs w:val="28"/>
        </w:rPr>
        <w:br/>
        <w:t>      Практические упражнения в отборе примеров и фактов для развития основной мысли (из ряда предложенных).</w:t>
      </w:r>
      <w:r w:rsidRPr="00C204B5">
        <w:rPr>
          <w:color w:val="222A35" w:themeColor="text2" w:themeShade="80"/>
          <w:sz w:val="28"/>
          <w:szCs w:val="28"/>
        </w:rPr>
        <w:br/>
        <w:t>      </w:t>
      </w:r>
      <w:r w:rsidRPr="00C204B5">
        <w:rPr>
          <w:b/>
          <w:bCs/>
          <w:color w:val="222A35" w:themeColor="text2" w:themeShade="80"/>
          <w:sz w:val="28"/>
          <w:szCs w:val="28"/>
        </w:rPr>
        <w:t xml:space="preserve">Имя прилагательное. </w:t>
      </w:r>
      <w:r w:rsidRPr="00C204B5">
        <w:rPr>
          <w:color w:val="222A35" w:themeColor="text2" w:themeShade="80"/>
          <w:sz w:val="28"/>
          <w:szCs w:val="28"/>
        </w:rPr>
        <w:t xml:space="preserve">Значение в речи (оценить предмет, определить его качественные стороны). </w:t>
      </w:r>
      <w:proofErr w:type="gramStart"/>
      <w:r w:rsidRPr="00C204B5">
        <w:rPr>
          <w:color w:val="222A35" w:themeColor="text2" w:themeShade="80"/>
          <w:sz w:val="28"/>
          <w:szCs w:val="28"/>
        </w:rPr>
        <w:t>Признаки, обозначаемые прилагательными: цвет, размер, форма, вкус, материал, из которого сделан предмет, его оценочная характеристика.</w:t>
      </w:r>
      <w:proofErr w:type="gramEnd"/>
      <w:r w:rsidRPr="00C204B5">
        <w:rPr>
          <w:color w:val="222A35" w:themeColor="text2" w:themeShade="80"/>
          <w:sz w:val="28"/>
          <w:szCs w:val="28"/>
        </w:rPr>
        <w:br/>
        <w:t>      Упражнения в образовании прилагательных от существительных.</w:t>
      </w:r>
      <w:r w:rsidRPr="00C204B5">
        <w:rPr>
          <w:color w:val="222A35" w:themeColor="text2" w:themeShade="80"/>
          <w:sz w:val="28"/>
          <w:szCs w:val="28"/>
        </w:rPr>
        <w:br/>
        <w:t>      Прилагательные, близкие и противоположные по смыслу. Использование имен прилагательных для выражения сравнения (</w:t>
      </w:r>
      <w:r w:rsidRPr="00C204B5">
        <w:rPr>
          <w:i/>
          <w:iCs/>
          <w:color w:val="222A35" w:themeColor="text2" w:themeShade="80"/>
          <w:sz w:val="28"/>
          <w:szCs w:val="28"/>
        </w:rPr>
        <w:t>ласковый, как котенок</w:t>
      </w:r>
      <w:r w:rsidRPr="00C204B5">
        <w:rPr>
          <w:color w:val="222A35" w:themeColor="text2" w:themeShade="80"/>
          <w:sz w:val="28"/>
          <w:szCs w:val="28"/>
        </w:rPr>
        <w:t>)</w:t>
      </w:r>
      <w:r w:rsidRPr="00C204B5">
        <w:rPr>
          <w:i/>
          <w:iCs/>
          <w:color w:val="222A35" w:themeColor="text2" w:themeShade="80"/>
          <w:sz w:val="28"/>
          <w:szCs w:val="28"/>
        </w:rPr>
        <w:t xml:space="preserve">, </w:t>
      </w:r>
      <w:r w:rsidRPr="00C204B5">
        <w:rPr>
          <w:color w:val="222A35" w:themeColor="text2" w:themeShade="80"/>
          <w:sz w:val="28"/>
          <w:szCs w:val="28"/>
        </w:rPr>
        <w:t>художественных определений (</w:t>
      </w:r>
      <w:r w:rsidRPr="00C204B5">
        <w:rPr>
          <w:i/>
          <w:iCs/>
          <w:color w:val="222A35" w:themeColor="text2" w:themeShade="80"/>
          <w:sz w:val="28"/>
          <w:szCs w:val="28"/>
        </w:rPr>
        <w:t>синее море</w:t>
      </w:r>
      <w:r w:rsidRPr="00C204B5">
        <w:rPr>
          <w:color w:val="222A35" w:themeColor="text2" w:themeShade="80"/>
          <w:sz w:val="28"/>
          <w:szCs w:val="28"/>
        </w:rPr>
        <w:t>)</w:t>
      </w:r>
      <w:r w:rsidRPr="00C204B5">
        <w:rPr>
          <w:i/>
          <w:iCs/>
          <w:color w:val="222A35" w:themeColor="text2" w:themeShade="80"/>
          <w:sz w:val="28"/>
          <w:szCs w:val="28"/>
        </w:rPr>
        <w:t xml:space="preserve">, </w:t>
      </w:r>
      <w:r w:rsidRPr="00C204B5">
        <w:rPr>
          <w:color w:val="222A35" w:themeColor="text2" w:themeShade="80"/>
          <w:sz w:val="28"/>
          <w:szCs w:val="28"/>
        </w:rPr>
        <w:t>переносного значения (</w:t>
      </w:r>
      <w:r w:rsidRPr="00C204B5">
        <w:rPr>
          <w:i/>
          <w:iCs/>
          <w:color w:val="222A35" w:themeColor="text2" w:themeShade="80"/>
          <w:sz w:val="28"/>
          <w:szCs w:val="28"/>
        </w:rPr>
        <w:t>грозные тучи</w:t>
      </w:r>
      <w:r w:rsidRPr="00C204B5">
        <w:rPr>
          <w:color w:val="222A35" w:themeColor="text2" w:themeShade="80"/>
          <w:sz w:val="28"/>
          <w:szCs w:val="28"/>
        </w:rPr>
        <w:t>)</w:t>
      </w:r>
      <w:r w:rsidRPr="00C204B5">
        <w:rPr>
          <w:i/>
          <w:iCs/>
          <w:color w:val="222A35" w:themeColor="text2" w:themeShade="80"/>
          <w:sz w:val="28"/>
          <w:szCs w:val="28"/>
        </w:rPr>
        <w:t>.</w:t>
      </w:r>
      <w:r w:rsidRPr="00C204B5">
        <w:rPr>
          <w:color w:val="222A35" w:themeColor="text2" w:themeShade="80"/>
          <w:sz w:val="28"/>
          <w:szCs w:val="28"/>
        </w:rPr>
        <w:br/>
        <w:t>      Выделение из текста словосочетаний существительных с прилагательными и коллективное восстановление текста по опорным словосочетаниям.</w:t>
      </w:r>
      <w:r w:rsidRPr="00C204B5">
        <w:rPr>
          <w:color w:val="222A35" w:themeColor="text2" w:themeShade="80"/>
          <w:sz w:val="28"/>
          <w:szCs w:val="28"/>
        </w:rPr>
        <w:br/>
        <w:t>      Род прилагательных. Его зависимость от рода имен существительных. Наблюдение за родовыми окончаниями.</w:t>
      </w:r>
      <w:r w:rsidRPr="00C204B5">
        <w:rPr>
          <w:color w:val="222A35" w:themeColor="text2" w:themeShade="80"/>
          <w:sz w:val="28"/>
          <w:szCs w:val="28"/>
        </w:rPr>
        <w:br/>
        <w:t>      Подбор к существительным нескольких прилагательных по смыслу. Их согласование с существительным.</w:t>
      </w:r>
      <w:r w:rsidRPr="00C204B5">
        <w:rPr>
          <w:color w:val="222A35" w:themeColor="text2" w:themeShade="80"/>
          <w:sz w:val="28"/>
          <w:szCs w:val="28"/>
        </w:rPr>
        <w:br/>
        <w:t>      Распространение предложений именами прилагательными.</w:t>
      </w:r>
      <w:r w:rsidRPr="00C204B5">
        <w:rPr>
          <w:color w:val="222A35" w:themeColor="text2" w:themeShade="80"/>
          <w:sz w:val="28"/>
          <w:szCs w:val="28"/>
        </w:rPr>
        <w:br/>
        <w:t>      Упражнения в подборе прилагательных для описания предмета (на уровне словосочетаний) с опорой на сам предмет или картинку. Создание текста по опорным словосочетаниям.</w:t>
      </w:r>
      <w:r w:rsidRPr="00C204B5">
        <w:rPr>
          <w:color w:val="222A35" w:themeColor="text2" w:themeShade="80"/>
          <w:sz w:val="28"/>
          <w:szCs w:val="28"/>
        </w:rPr>
        <w:br/>
        <w:t>      </w:t>
      </w:r>
      <w:r w:rsidRPr="00C204B5">
        <w:rPr>
          <w:b/>
          <w:bCs/>
          <w:color w:val="222A35" w:themeColor="text2" w:themeShade="80"/>
          <w:sz w:val="28"/>
          <w:szCs w:val="28"/>
        </w:rPr>
        <w:t xml:space="preserve">Глагол. </w:t>
      </w:r>
      <w:r w:rsidRPr="00C204B5">
        <w:rPr>
          <w:color w:val="222A35" w:themeColor="text2" w:themeShade="80"/>
          <w:sz w:val="28"/>
          <w:szCs w:val="28"/>
        </w:rPr>
        <w:t>Значение в речи.</w:t>
      </w:r>
      <w:r w:rsidRPr="00C204B5">
        <w:rPr>
          <w:color w:val="222A35" w:themeColor="text2" w:themeShade="80"/>
          <w:sz w:val="28"/>
          <w:szCs w:val="28"/>
        </w:rPr>
        <w:br/>
        <w:t>      Семантические группы глаголов (глаголы движения, речи, мысли, труда, чувства).</w:t>
      </w:r>
      <w:r w:rsidRPr="00C204B5">
        <w:rPr>
          <w:color w:val="222A35" w:themeColor="text2" w:themeShade="80"/>
          <w:sz w:val="28"/>
          <w:szCs w:val="28"/>
        </w:rPr>
        <w:br/>
        <w:t>      Изменение глаголов по временам. Употребление в речи глаголов различных временных категорий.</w:t>
      </w:r>
      <w:r w:rsidRPr="00C204B5">
        <w:rPr>
          <w:color w:val="222A35" w:themeColor="text2" w:themeShade="80"/>
          <w:sz w:val="28"/>
          <w:szCs w:val="28"/>
        </w:rPr>
        <w:br/>
        <w:t>      Выделение из текста глаголов и коллективное восстановление текста по опорным словам.</w:t>
      </w:r>
      <w:r w:rsidRPr="00C204B5">
        <w:rPr>
          <w:color w:val="222A35" w:themeColor="text2" w:themeShade="80"/>
          <w:sz w:val="28"/>
          <w:szCs w:val="28"/>
        </w:rPr>
        <w:br/>
        <w:t>      Дополнение текста фактами, подтверждающими основную мысль, с опорой на картинку или вопросы.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>Предложение. Текст (16 ч)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color w:val="222A35" w:themeColor="text2" w:themeShade="80"/>
          <w:sz w:val="28"/>
          <w:szCs w:val="28"/>
        </w:rPr>
      </w:pPr>
      <w:r w:rsidRPr="00C204B5">
        <w:rPr>
          <w:color w:val="222A35" w:themeColor="text2" w:themeShade="80"/>
          <w:sz w:val="28"/>
          <w:szCs w:val="28"/>
        </w:rPr>
        <w:t>      Нераспространенное и распространенное предложения. Главные и второстепенные члены предложения (без деления на виды). Распространение предложения. Использование структурных схем с изменением порядка слов в предложении.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Выделение из предложения словосочетаний. Постановка вопросов от главного слова к </w:t>
      </w:r>
      <w:proofErr w:type="gramStart"/>
      <w:r w:rsidRPr="00C204B5">
        <w:rPr>
          <w:color w:val="222A35" w:themeColor="text2" w:themeShade="80"/>
          <w:sz w:val="28"/>
          <w:szCs w:val="28"/>
        </w:rPr>
        <w:t>зависимому</w:t>
      </w:r>
      <w:proofErr w:type="gramEnd"/>
      <w:r w:rsidRPr="00C204B5">
        <w:rPr>
          <w:color w:val="222A35" w:themeColor="text2" w:themeShade="80"/>
          <w:sz w:val="28"/>
          <w:szCs w:val="28"/>
        </w:rPr>
        <w:t>. Составление предложений с данными словосочетаниями.</w:t>
      </w:r>
      <w:r w:rsidRPr="00C204B5">
        <w:rPr>
          <w:color w:val="222A35" w:themeColor="text2" w:themeShade="80"/>
          <w:sz w:val="28"/>
          <w:szCs w:val="28"/>
        </w:rPr>
        <w:br/>
        <w:t>      Наблюдение над интонацией предложения. Точка, вопросительный, восклицательный знаки в конце предложения.</w:t>
      </w:r>
      <w:r w:rsidRPr="00C204B5">
        <w:rPr>
          <w:color w:val="222A35" w:themeColor="text2" w:themeShade="80"/>
          <w:sz w:val="28"/>
          <w:szCs w:val="28"/>
        </w:rPr>
        <w:br/>
      </w:r>
      <w:r w:rsidRPr="00C204B5">
        <w:rPr>
          <w:color w:val="222A35" w:themeColor="text2" w:themeShade="80"/>
          <w:sz w:val="28"/>
          <w:szCs w:val="28"/>
        </w:rPr>
        <w:lastRenderedPageBreak/>
        <w:t>      Выделение вопросительных слов в предложении. Составление вопросительных предложений с данными вопросительными словами и без них. Правильное интонирование.</w:t>
      </w:r>
      <w:r w:rsidRPr="00C204B5">
        <w:rPr>
          <w:color w:val="222A35" w:themeColor="text2" w:themeShade="80"/>
          <w:sz w:val="28"/>
          <w:szCs w:val="28"/>
        </w:rPr>
        <w:br/>
        <w:t>      Упражнения в составлении восклицательных предложений. Интонация в восклицательном предложении.</w:t>
      </w:r>
      <w:r w:rsidRPr="00C204B5">
        <w:rPr>
          <w:color w:val="222A35" w:themeColor="text2" w:themeShade="80"/>
          <w:sz w:val="28"/>
          <w:szCs w:val="28"/>
        </w:rPr>
        <w:br/>
        <w:t>      Составление диалогов (с опорой на картинку, текст, ситуацию). Определение речевых задач диалога: хотим узнать (спрашиваем), хотим сообщить (отвечаем, рассказываем).</w:t>
      </w:r>
      <w:r w:rsidRPr="00C204B5">
        <w:rPr>
          <w:color w:val="222A35" w:themeColor="text2" w:themeShade="80"/>
          <w:sz w:val="28"/>
          <w:szCs w:val="28"/>
        </w:rPr>
        <w:br/>
        <w:t>      Логическое ударение в предложении (усиление голоса на отдельном слове или словосочетании). Наблюдение за изменением смысла предложения в зависимости от перемены места логического ударения. Паузы в связи со знаками препинания.</w:t>
      </w:r>
      <w:r w:rsidRPr="00C204B5">
        <w:rPr>
          <w:color w:val="222A35" w:themeColor="text2" w:themeShade="80"/>
          <w:sz w:val="28"/>
          <w:szCs w:val="28"/>
        </w:rPr>
        <w:br/>
        <w:t>      Практическое знакомство с однородными членами предложения. Интонация перечисления.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Структура текста. Части текста, красная строка. Расположение частей текста в соответствии с данным планом, деление текста на части по данному плану, связь частей и предложений в тексте с помощью слов </w:t>
      </w:r>
      <w:r w:rsidRPr="00C204B5">
        <w:rPr>
          <w:i/>
          <w:iCs/>
          <w:color w:val="222A35" w:themeColor="text2" w:themeShade="80"/>
          <w:sz w:val="28"/>
          <w:szCs w:val="28"/>
        </w:rPr>
        <w:t xml:space="preserve">однажды, вдруг, как-то раз. </w:t>
      </w:r>
      <w:r w:rsidRPr="00C204B5">
        <w:rPr>
          <w:color w:val="222A35" w:themeColor="text2" w:themeShade="80"/>
          <w:sz w:val="28"/>
          <w:szCs w:val="28"/>
        </w:rPr>
        <w:t>Работа с деформированным текстом.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>ПОВТОРЕНИЕ (10 ч)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b/>
          <w:bCs/>
          <w:color w:val="222A35" w:themeColor="text2" w:themeShade="80"/>
          <w:sz w:val="28"/>
          <w:szCs w:val="28"/>
        </w:rPr>
      </w:pPr>
      <w:r w:rsidRPr="00C204B5">
        <w:rPr>
          <w:b/>
          <w:bCs/>
          <w:color w:val="222A35" w:themeColor="text2" w:themeShade="80"/>
          <w:sz w:val="28"/>
          <w:szCs w:val="28"/>
        </w:rPr>
        <w:t>Связная речь (9 ч)</w:t>
      </w:r>
    </w:p>
    <w:p w:rsidR="00B55FF7" w:rsidRPr="00C204B5" w:rsidRDefault="00B55FF7" w:rsidP="00B55FF7">
      <w:pPr>
        <w:spacing w:before="100" w:beforeAutospacing="1" w:after="100" w:afterAutospacing="1" w:line="240" w:lineRule="auto"/>
        <w:rPr>
          <w:color w:val="222A35" w:themeColor="text2" w:themeShade="80"/>
          <w:sz w:val="28"/>
          <w:szCs w:val="28"/>
        </w:rPr>
      </w:pPr>
      <w:r w:rsidRPr="00C204B5">
        <w:rPr>
          <w:color w:val="222A35" w:themeColor="text2" w:themeShade="80"/>
          <w:sz w:val="28"/>
          <w:szCs w:val="28"/>
        </w:rPr>
        <w:t>      Коллективное составление рассказа по серии сюжетных картинок с обсуждением темы, сре</w:t>
      </w:r>
      <w:proofErr w:type="gramStart"/>
      <w:r w:rsidRPr="00C204B5">
        <w:rPr>
          <w:color w:val="222A35" w:themeColor="text2" w:themeShade="80"/>
          <w:sz w:val="28"/>
          <w:szCs w:val="28"/>
        </w:rPr>
        <w:t>дств св</w:t>
      </w:r>
      <w:proofErr w:type="gramEnd"/>
      <w:r w:rsidRPr="00C204B5">
        <w:rPr>
          <w:color w:val="222A35" w:themeColor="text2" w:themeShade="80"/>
          <w:sz w:val="28"/>
          <w:szCs w:val="28"/>
        </w:rPr>
        <w:t xml:space="preserve">язи предложений и частей текста. </w:t>
      </w:r>
      <w:proofErr w:type="spellStart"/>
      <w:r w:rsidRPr="00C204B5">
        <w:rPr>
          <w:color w:val="222A35" w:themeColor="text2" w:themeShade="80"/>
          <w:sz w:val="28"/>
          <w:szCs w:val="28"/>
        </w:rPr>
        <w:t>Озаглавливание</w:t>
      </w:r>
      <w:proofErr w:type="spellEnd"/>
      <w:r w:rsidRPr="00C204B5">
        <w:rPr>
          <w:color w:val="222A35" w:themeColor="text2" w:themeShade="80"/>
          <w:sz w:val="28"/>
          <w:szCs w:val="28"/>
        </w:rPr>
        <w:t xml:space="preserve"> текста в связи с выделенной темой. Запись текста на доске и в тетрадях.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Свободный диктант. </w:t>
      </w:r>
      <w:proofErr w:type="spellStart"/>
      <w:r w:rsidRPr="00C204B5">
        <w:rPr>
          <w:color w:val="222A35" w:themeColor="text2" w:themeShade="80"/>
          <w:sz w:val="28"/>
          <w:szCs w:val="28"/>
        </w:rPr>
        <w:t>Озаглавливание</w:t>
      </w:r>
      <w:proofErr w:type="spellEnd"/>
      <w:r w:rsidRPr="00C204B5">
        <w:rPr>
          <w:color w:val="222A35" w:themeColor="text2" w:themeShade="80"/>
          <w:sz w:val="28"/>
          <w:szCs w:val="28"/>
        </w:rPr>
        <w:t xml:space="preserve"> текста с отражением его темы. Выделение опорных слов из каждой части. Наблюдение за изобразительными средствами языка. Коллективная запись каждой части с опорой на выделенные слова.</w:t>
      </w:r>
      <w:r w:rsidRPr="00C204B5">
        <w:rPr>
          <w:color w:val="222A35" w:themeColor="text2" w:themeShade="80"/>
          <w:sz w:val="28"/>
          <w:szCs w:val="28"/>
        </w:rPr>
        <w:br/>
        <w:t>      Коллективное изложение зрительно воспринимаемого текста по данному плану и опорным словам. Обсуждение темы и основной мысли. Отражение в заголовке идеи текста. Наблюдение за средствами связи и образными словами, использование их в качестве опорных слов. Запись текста на доске и в тетрадях.</w:t>
      </w:r>
      <w:r w:rsidRPr="00C204B5">
        <w:rPr>
          <w:color w:val="222A35" w:themeColor="text2" w:themeShade="80"/>
          <w:sz w:val="28"/>
          <w:szCs w:val="28"/>
        </w:rPr>
        <w:br/>
        <w:t>      Коллективное составление рассказа по опорным словам с обсуждением темы, структуры текста и сре</w:t>
      </w:r>
      <w:proofErr w:type="gramStart"/>
      <w:r w:rsidRPr="00C204B5">
        <w:rPr>
          <w:color w:val="222A35" w:themeColor="text2" w:themeShade="80"/>
          <w:sz w:val="28"/>
          <w:szCs w:val="28"/>
        </w:rPr>
        <w:t>дств св</w:t>
      </w:r>
      <w:proofErr w:type="gramEnd"/>
      <w:r w:rsidRPr="00C204B5">
        <w:rPr>
          <w:color w:val="222A35" w:themeColor="text2" w:themeShade="80"/>
          <w:sz w:val="28"/>
          <w:szCs w:val="28"/>
        </w:rPr>
        <w:t>язи. Использование образных слов и выражений. Запись текста на доске и в тетрадях.</w:t>
      </w:r>
      <w:r w:rsidRPr="00C204B5">
        <w:rPr>
          <w:color w:val="222A35" w:themeColor="text2" w:themeShade="80"/>
          <w:sz w:val="28"/>
          <w:szCs w:val="28"/>
        </w:rPr>
        <w:br/>
        <w:t>      Составление рассказа по сюжетной картинке и данному плану с обсуждением темы, структуры текста, отбором словаря, построением предложений, использованием сре</w:t>
      </w:r>
      <w:proofErr w:type="gramStart"/>
      <w:r w:rsidRPr="00C204B5">
        <w:rPr>
          <w:color w:val="222A35" w:themeColor="text2" w:themeShade="80"/>
          <w:sz w:val="28"/>
          <w:szCs w:val="28"/>
        </w:rPr>
        <w:t>дств св</w:t>
      </w:r>
      <w:proofErr w:type="gramEnd"/>
      <w:r w:rsidRPr="00C204B5">
        <w:rPr>
          <w:color w:val="222A35" w:themeColor="text2" w:themeShade="80"/>
          <w:sz w:val="28"/>
          <w:szCs w:val="28"/>
        </w:rPr>
        <w:t xml:space="preserve">язи между ними. </w:t>
      </w:r>
      <w:proofErr w:type="spellStart"/>
      <w:r w:rsidRPr="00C204B5">
        <w:rPr>
          <w:color w:val="222A35" w:themeColor="text2" w:themeShade="80"/>
          <w:sz w:val="28"/>
          <w:szCs w:val="28"/>
        </w:rPr>
        <w:t>Озаглавливание</w:t>
      </w:r>
      <w:proofErr w:type="spellEnd"/>
      <w:r w:rsidRPr="00C204B5">
        <w:rPr>
          <w:color w:val="222A35" w:themeColor="text2" w:themeShade="80"/>
          <w:sz w:val="28"/>
          <w:szCs w:val="28"/>
        </w:rPr>
        <w:t xml:space="preserve"> рассказа. Коллективная запись начала рассказа с последующим самостоятельным воспроизведением частей текста (наиболее простых).</w:t>
      </w:r>
      <w:r w:rsidRPr="00C204B5">
        <w:rPr>
          <w:color w:val="222A35" w:themeColor="text2" w:themeShade="80"/>
          <w:sz w:val="28"/>
          <w:szCs w:val="28"/>
        </w:rPr>
        <w:br/>
        <w:t>      Коллективное изложение текста, воспринятого на слух. Запись текста на доске и в тетрадях.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Свободный диктант. </w:t>
      </w:r>
      <w:proofErr w:type="spellStart"/>
      <w:r w:rsidRPr="00C204B5">
        <w:rPr>
          <w:color w:val="222A35" w:themeColor="text2" w:themeShade="80"/>
          <w:sz w:val="28"/>
          <w:szCs w:val="28"/>
        </w:rPr>
        <w:t>Озаглавливание</w:t>
      </w:r>
      <w:proofErr w:type="spellEnd"/>
      <w:r w:rsidRPr="00C204B5">
        <w:rPr>
          <w:color w:val="222A35" w:themeColor="text2" w:themeShade="80"/>
          <w:sz w:val="28"/>
          <w:szCs w:val="28"/>
        </w:rPr>
        <w:t xml:space="preserve"> текста. Выделение опорных слов и сре</w:t>
      </w:r>
      <w:proofErr w:type="gramStart"/>
      <w:r w:rsidRPr="00C204B5">
        <w:rPr>
          <w:color w:val="222A35" w:themeColor="text2" w:themeShade="80"/>
          <w:sz w:val="28"/>
          <w:szCs w:val="28"/>
        </w:rPr>
        <w:t>дств св</w:t>
      </w:r>
      <w:proofErr w:type="gramEnd"/>
      <w:r w:rsidRPr="00C204B5">
        <w:rPr>
          <w:color w:val="222A35" w:themeColor="text2" w:themeShade="80"/>
          <w:sz w:val="28"/>
          <w:szCs w:val="28"/>
        </w:rPr>
        <w:t>язи из каждой части. Самостоятельная запись каждой части. Использование изобразительных средств языка.</w:t>
      </w:r>
      <w:r w:rsidRPr="00C204B5">
        <w:rPr>
          <w:color w:val="222A35" w:themeColor="text2" w:themeShade="80"/>
          <w:sz w:val="28"/>
          <w:szCs w:val="28"/>
        </w:rPr>
        <w:br/>
        <w:t>      Изложение текста, воспринятого на слух, по плану, опорным словам и выделенным из текста средствам связи предложений. Самостоятельная запись основной части.</w:t>
      </w:r>
      <w:r w:rsidRPr="00C204B5">
        <w:rPr>
          <w:color w:val="222A35" w:themeColor="text2" w:themeShade="80"/>
          <w:sz w:val="28"/>
          <w:szCs w:val="28"/>
        </w:rPr>
        <w:br/>
        <w:t xml:space="preserve">      Составление текста письма к родственникам (друзьям). Анализ структуры </w:t>
      </w:r>
      <w:r w:rsidRPr="00C204B5">
        <w:rPr>
          <w:color w:val="222A35" w:themeColor="text2" w:themeShade="80"/>
          <w:sz w:val="28"/>
          <w:szCs w:val="28"/>
        </w:rPr>
        <w:lastRenderedPageBreak/>
        <w:t>письма. Отбор содержания и речевых сре</w:t>
      </w:r>
      <w:proofErr w:type="gramStart"/>
      <w:r w:rsidRPr="00C204B5">
        <w:rPr>
          <w:color w:val="222A35" w:themeColor="text2" w:themeShade="80"/>
          <w:sz w:val="28"/>
          <w:szCs w:val="28"/>
        </w:rPr>
        <w:t>дств дл</w:t>
      </w:r>
      <w:proofErr w:type="gramEnd"/>
      <w:r w:rsidRPr="00C204B5">
        <w:rPr>
          <w:color w:val="222A35" w:themeColor="text2" w:themeShade="80"/>
          <w:sz w:val="28"/>
          <w:szCs w:val="28"/>
        </w:rPr>
        <w:t>я основной части письма. Коллективная запись на доске и в тетрадях.</w:t>
      </w:r>
      <w:r w:rsidRPr="00C204B5">
        <w:rPr>
          <w:color w:val="222A35" w:themeColor="text2" w:themeShade="80"/>
          <w:sz w:val="28"/>
          <w:szCs w:val="28"/>
        </w:rPr>
        <w:br/>
        <w:t>      </w:t>
      </w:r>
      <w:proofErr w:type="gramStart"/>
      <w:r w:rsidRPr="00C204B5">
        <w:rPr>
          <w:b/>
          <w:bCs/>
          <w:color w:val="222A35" w:themeColor="text2" w:themeShade="80"/>
          <w:sz w:val="28"/>
          <w:szCs w:val="28"/>
        </w:rPr>
        <w:t xml:space="preserve">СЛОВАРЬ: </w:t>
      </w:r>
      <w:r w:rsidRPr="00C204B5">
        <w:rPr>
          <w:color w:val="222A35" w:themeColor="text2" w:themeShade="80"/>
          <w:sz w:val="28"/>
          <w:szCs w:val="28"/>
        </w:rPr>
        <w:t>адрес, аккуратно, берег, беседа, библиотека, благодарю, вместе, внезапно, герой, граница, диалог, до свидания, жалеть, желтый, забота, здравствуй, идти, иней, каникулы, килограмм, коллекция, конверт, конструктор, корабль, Красная площадь, космос, космонавт, лестница, лягушка, минута, область, облако, огромный, однажды, отряд, охрана, пассажир, победа, природа, салют, свобода, случай, столица, телефон, телевизор, ураган, человек, черный (48 слов).</w:t>
      </w:r>
      <w:proofErr w:type="gramEnd"/>
    </w:p>
    <w:p w:rsidR="00B55FF7" w:rsidRPr="00C204B5" w:rsidRDefault="00B55FF7" w:rsidP="00A03942">
      <w:pPr>
        <w:pStyle w:val="a4"/>
        <w:numPr>
          <w:ilvl w:val="0"/>
          <w:numId w:val="9"/>
        </w:numPr>
        <w:jc w:val="center"/>
        <w:rPr>
          <w:b/>
          <w:color w:val="222A35" w:themeColor="text2" w:themeShade="80"/>
          <w:sz w:val="36"/>
          <w:szCs w:val="36"/>
        </w:rPr>
      </w:pPr>
      <w:r w:rsidRPr="00C204B5">
        <w:rPr>
          <w:b/>
          <w:color w:val="222A35" w:themeColor="text2" w:themeShade="80"/>
          <w:sz w:val="36"/>
          <w:szCs w:val="36"/>
        </w:rPr>
        <w:t>Календарно-тематическое  планирование</w:t>
      </w:r>
    </w:p>
    <w:p w:rsidR="00B55FF7" w:rsidRPr="00C204B5" w:rsidRDefault="00B55FF7" w:rsidP="00B55FF7">
      <w:pPr>
        <w:pStyle w:val="a4"/>
        <w:numPr>
          <w:ilvl w:val="0"/>
          <w:numId w:val="9"/>
        </w:numPr>
        <w:rPr>
          <w:b/>
          <w:color w:val="222A35" w:themeColor="text2" w:themeShade="80"/>
          <w:sz w:val="28"/>
          <w:szCs w:val="28"/>
          <w:u w:val="single"/>
        </w:rPr>
      </w:pPr>
      <w:r w:rsidRPr="00C204B5">
        <w:rPr>
          <w:b/>
          <w:color w:val="222A35" w:themeColor="text2" w:themeShade="80"/>
          <w:sz w:val="28"/>
          <w:szCs w:val="28"/>
          <w:u w:val="single"/>
        </w:rPr>
        <w:t xml:space="preserve">Тема:  Повторение  </w:t>
      </w:r>
      <w:proofErr w:type="gramStart"/>
      <w:r w:rsidRPr="00C204B5">
        <w:rPr>
          <w:b/>
          <w:color w:val="222A35" w:themeColor="text2" w:themeShade="80"/>
          <w:sz w:val="28"/>
          <w:szCs w:val="28"/>
          <w:u w:val="single"/>
        </w:rPr>
        <w:t>изученного</w:t>
      </w:r>
      <w:proofErr w:type="gramEnd"/>
      <w:r w:rsidRPr="00C204B5">
        <w:rPr>
          <w:b/>
          <w:color w:val="222A35" w:themeColor="text2" w:themeShade="80"/>
          <w:sz w:val="28"/>
          <w:szCs w:val="28"/>
          <w:u w:val="single"/>
        </w:rPr>
        <w:t xml:space="preserve">  в начальной  школе.</w:t>
      </w:r>
    </w:p>
    <w:p w:rsidR="00B55FF7" w:rsidRPr="00C204B5" w:rsidRDefault="00B55FF7" w:rsidP="00B55FF7">
      <w:pPr>
        <w:pStyle w:val="a4"/>
        <w:numPr>
          <w:ilvl w:val="0"/>
          <w:numId w:val="9"/>
        </w:numPr>
        <w:jc w:val="both"/>
        <w:rPr>
          <w:color w:val="222A35" w:themeColor="text2" w:themeShade="80"/>
          <w:sz w:val="28"/>
          <w:szCs w:val="28"/>
        </w:rPr>
      </w:pPr>
      <w:r w:rsidRPr="00C204B5">
        <w:rPr>
          <w:color w:val="222A35" w:themeColor="text2" w:themeShade="80"/>
          <w:sz w:val="28"/>
          <w:szCs w:val="28"/>
          <w:u w:val="single"/>
        </w:rPr>
        <w:t>Цели:</w:t>
      </w:r>
      <w:r w:rsidRPr="00C204B5">
        <w:rPr>
          <w:color w:val="222A35" w:themeColor="text2" w:themeShade="80"/>
          <w:sz w:val="28"/>
          <w:szCs w:val="28"/>
        </w:rPr>
        <w:t xml:space="preserve">  повторить  сведения  по  письму,  изученные  в  курсе  начальной  школы;  развивать  связную  речь  учащихся,  учить  </w:t>
      </w:r>
      <w:proofErr w:type="gramStart"/>
      <w:r w:rsidRPr="00C204B5">
        <w:rPr>
          <w:color w:val="222A35" w:themeColor="text2" w:themeShade="80"/>
          <w:sz w:val="28"/>
          <w:szCs w:val="28"/>
        </w:rPr>
        <w:t>правильно</w:t>
      </w:r>
      <w:proofErr w:type="gramEnd"/>
      <w:r w:rsidRPr="00C204B5">
        <w:rPr>
          <w:color w:val="222A35" w:themeColor="text2" w:themeShade="80"/>
          <w:sz w:val="28"/>
          <w:szCs w:val="28"/>
        </w:rPr>
        <w:t xml:space="preserve">  составлять  предложения; закрепить  знания  о  связи  слов  в  предложении, умение  выявлять  главные члены предложения.</w:t>
      </w:r>
    </w:p>
    <w:p w:rsidR="00B55FF7" w:rsidRPr="00C204B5" w:rsidRDefault="00B55FF7" w:rsidP="00B55FF7">
      <w:pPr>
        <w:pStyle w:val="a4"/>
        <w:numPr>
          <w:ilvl w:val="0"/>
          <w:numId w:val="9"/>
        </w:numPr>
        <w:jc w:val="both"/>
        <w:rPr>
          <w:color w:val="222A35" w:themeColor="text2" w:themeShade="80"/>
          <w:sz w:val="28"/>
          <w:szCs w:val="28"/>
        </w:rPr>
      </w:pPr>
      <w:r w:rsidRPr="00C204B5">
        <w:rPr>
          <w:color w:val="222A35" w:themeColor="text2" w:themeShade="80"/>
          <w:sz w:val="28"/>
          <w:szCs w:val="28"/>
        </w:rPr>
        <w:t xml:space="preserve">Повторить  сведения об  алфавите,  звуках  и  буквах,  закрепить правописание  звонких  и  глухих  согласных  на  конце  слов  и безударных  гласных  в  </w:t>
      </w:r>
      <w:proofErr w:type="gramStart"/>
      <w:r w:rsidRPr="00C204B5">
        <w:rPr>
          <w:color w:val="222A35" w:themeColor="text2" w:themeShade="80"/>
          <w:sz w:val="28"/>
          <w:szCs w:val="28"/>
        </w:rPr>
        <w:t>корне  слова</w:t>
      </w:r>
      <w:proofErr w:type="gramEnd"/>
      <w:r w:rsidRPr="00C204B5">
        <w:rPr>
          <w:color w:val="222A35" w:themeColor="text2" w:themeShade="80"/>
          <w:sz w:val="28"/>
          <w:szCs w:val="28"/>
        </w:rPr>
        <w:t>;  воспитывать  бережное  отношение  к  языку.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52"/>
        <w:gridCol w:w="3867"/>
        <w:gridCol w:w="1934"/>
        <w:gridCol w:w="1944"/>
        <w:gridCol w:w="878"/>
      </w:tblGrid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№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Число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Тема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Оборудование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Кол-во часов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Знакомство  с  учебником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Учебник, книга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Предложение.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 "         "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Связь  слов  в предложении.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Главные и  второстепенные члены предложения.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Подлежащее и сказуемое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6,7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Повествовательные предложения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8,9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Здравствуй, до свидания, благодарю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10,11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болото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12,13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Звуки  и буквы. Алфавит.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Пассажир, расстояние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Гласные  и  согласные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Мягкие  и  твердые  согласные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i/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Разделительный </w:t>
            </w:r>
            <w:proofErr w:type="spellStart"/>
            <w:r w:rsidRPr="00C204B5">
              <w:rPr>
                <w:b/>
                <w:i/>
                <w:color w:val="222A35" w:themeColor="text2" w:themeShade="80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Буквы  </w:t>
            </w:r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 xml:space="preserve">е, ё, </w:t>
            </w:r>
            <w:proofErr w:type="spellStart"/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>ю</w:t>
            </w:r>
            <w:proofErr w:type="spellEnd"/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>, я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  в начале  слова  и  после  согласных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Согласные  звонкие  и глухие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Правописание  звонких  и  глухих  согласных  на  конце  слов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20,21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Гласные  ударные и  безударные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22,23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Повторение  и  обобщение  изученного  по  теме  «Повторение»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Контрольный  диктант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Работа  над  ошибками  диктанта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spacing w:after="0" w:line="240" w:lineRule="auto"/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</w:tbl>
    <w:p w:rsidR="00B55FF7" w:rsidRPr="00C204B5" w:rsidRDefault="00B55FF7" w:rsidP="00A03942">
      <w:pPr>
        <w:pStyle w:val="a4"/>
        <w:rPr>
          <w:b/>
          <w:color w:val="222A35" w:themeColor="text2" w:themeShade="80"/>
        </w:rPr>
      </w:pPr>
      <w:r w:rsidRPr="00C204B5">
        <w:rPr>
          <w:b/>
          <w:color w:val="222A35" w:themeColor="text2" w:themeShade="80"/>
        </w:rPr>
        <w:t>Слово</w:t>
      </w:r>
    </w:p>
    <w:p w:rsidR="00B55FF7" w:rsidRPr="00C204B5" w:rsidRDefault="00B55FF7" w:rsidP="00A03942">
      <w:pPr>
        <w:pStyle w:val="a4"/>
        <w:rPr>
          <w:color w:val="222A35" w:themeColor="text2" w:themeShade="80"/>
        </w:rPr>
      </w:pPr>
      <w:r w:rsidRPr="00C204B5">
        <w:rPr>
          <w:b/>
          <w:color w:val="222A35" w:themeColor="text2" w:themeShade="80"/>
        </w:rPr>
        <w:t xml:space="preserve">Цели: </w:t>
      </w:r>
      <w:r w:rsidRPr="00C204B5">
        <w:rPr>
          <w:color w:val="222A35" w:themeColor="text2" w:themeShade="80"/>
        </w:rPr>
        <w:t>продолжать  знакомить  учащихся  с  частями  слова,  учить  находить  их,  подбирать  группы  родственных  слов,  закрепить  умение  разбора  слова  по  составу,  развивать  связную  речь  учащихся,  развивать умение   строить  связный текст,  воспитывать  бережное  отношение  к  языку.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63"/>
        <w:gridCol w:w="3304"/>
        <w:gridCol w:w="1728"/>
        <w:gridCol w:w="1811"/>
        <w:gridCol w:w="919"/>
      </w:tblGrid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Состав  слова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27,28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Корень  и  однокоренные слова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Граница, охрана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Р.Р.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>Составление  рассказа  «Хвастуны» по вопросам на основании упр. 64, стр. 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Текст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Окончание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Инструмент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31,32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Приставка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33,34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Суффикс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Железо, металл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Таблица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Образование слов  с  помощью  приставок  и  суффиксов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Карточки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b/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Контрольный  диктант  за  1  четверть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Работа  над  ошибками  контрольного  диктанта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38-40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Правописание  безударных  гласных  в  </w:t>
            </w:r>
            <w:proofErr w:type="gramStart"/>
            <w:r w:rsidRPr="00C204B5">
              <w:rPr>
                <w:color w:val="222A35" w:themeColor="text2" w:themeShade="80"/>
                <w:sz w:val="28"/>
                <w:szCs w:val="28"/>
              </w:rPr>
              <w:t>корне  слова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север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lastRenderedPageBreak/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b/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 xml:space="preserve">Р.Р. 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>Сочинение на  основании упр. 163 «Любимая  сказка»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42-45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Правописание  звонких  и  глухих  согласных  в </w:t>
            </w:r>
            <w:proofErr w:type="gramStart"/>
            <w:r w:rsidRPr="00C204B5">
              <w:rPr>
                <w:color w:val="222A35" w:themeColor="text2" w:themeShade="80"/>
                <w:sz w:val="28"/>
                <w:szCs w:val="28"/>
              </w:rPr>
              <w:t>корне  слова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физкультура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4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46-49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Непроверяемые гласные и согласные  в  </w:t>
            </w:r>
            <w:proofErr w:type="gramStart"/>
            <w:r w:rsidRPr="00C204B5">
              <w:rPr>
                <w:color w:val="222A35" w:themeColor="text2" w:themeShade="80"/>
                <w:sz w:val="28"/>
                <w:szCs w:val="28"/>
              </w:rPr>
              <w:t>корне  слова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Беседа, верблюд, библиотека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4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50-51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Приставка  и  предлог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52-53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Разделительный твердый знак </w:t>
            </w:r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>(</w:t>
            </w:r>
            <w:proofErr w:type="spellStart"/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>ъ</w:t>
            </w:r>
            <w:proofErr w:type="spellEnd"/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>)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  после приставок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Р.Р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. Устное  сочинение  по  картине  А.А. </w:t>
            </w:r>
            <w:proofErr w:type="spellStart"/>
            <w:r w:rsidRPr="00C204B5">
              <w:rPr>
                <w:color w:val="222A35" w:themeColor="text2" w:themeShade="80"/>
                <w:sz w:val="28"/>
                <w:szCs w:val="28"/>
              </w:rPr>
              <w:t>Пластова</w:t>
            </w:r>
            <w:proofErr w:type="spellEnd"/>
            <w:r w:rsidRPr="00C204B5">
              <w:rPr>
                <w:color w:val="222A35" w:themeColor="text2" w:themeShade="80"/>
                <w:sz w:val="28"/>
                <w:szCs w:val="28"/>
              </w:rPr>
              <w:t xml:space="preserve">  «Фашист  прилетел»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Кровавый след, жалобно скулит, убитый пастушок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Репродукция  картины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Р.Р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>. Знакомство с деловыми  бумагами. Записка.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Текст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Повторение  и обобщение  по  теме  «Слово»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Контрольный  диктант  по  теме «Слово»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Работа  над  ошибками контрольного диктанта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</w:tbl>
    <w:p w:rsidR="00B55FF7" w:rsidRPr="00C204B5" w:rsidRDefault="00B55FF7" w:rsidP="00A03942">
      <w:pPr>
        <w:pStyle w:val="a4"/>
        <w:jc w:val="both"/>
        <w:rPr>
          <w:color w:val="222A35" w:themeColor="text2" w:themeShade="80"/>
          <w:sz w:val="28"/>
          <w:szCs w:val="28"/>
        </w:rPr>
      </w:pPr>
    </w:p>
    <w:p w:rsidR="00B55FF7" w:rsidRPr="00C204B5" w:rsidRDefault="00B55FF7" w:rsidP="00A03942">
      <w:pPr>
        <w:pStyle w:val="a4"/>
        <w:rPr>
          <w:b/>
          <w:color w:val="222A35" w:themeColor="text2" w:themeShade="80"/>
          <w:sz w:val="28"/>
          <w:szCs w:val="28"/>
        </w:rPr>
      </w:pPr>
      <w:r w:rsidRPr="00C204B5">
        <w:rPr>
          <w:b/>
          <w:color w:val="222A35" w:themeColor="text2" w:themeShade="80"/>
          <w:sz w:val="28"/>
          <w:szCs w:val="28"/>
        </w:rPr>
        <w:t>Части  речи. Имя существительное.</w:t>
      </w:r>
    </w:p>
    <w:p w:rsidR="00B55FF7" w:rsidRPr="00C204B5" w:rsidRDefault="00B55FF7" w:rsidP="00A03942">
      <w:pPr>
        <w:pStyle w:val="a4"/>
        <w:jc w:val="both"/>
        <w:rPr>
          <w:color w:val="222A35" w:themeColor="text2" w:themeShade="80"/>
          <w:sz w:val="28"/>
          <w:szCs w:val="28"/>
        </w:rPr>
      </w:pPr>
      <w:proofErr w:type="gramStart"/>
      <w:r w:rsidRPr="00C204B5">
        <w:rPr>
          <w:color w:val="222A35" w:themeColor="text2" w:themeShade="80"/>
          <w:sz w:val="28"/>
          <w:szCs w:val="28"/>
          <w:u w:val="single"/>
        </w:rPr>
        <w:t>Цели:</w:t>
      </w:r>
      <w:r w:rsidRPr="00C204B5">
        <w:rPr>
          <w:color w:val="222A35" w:themeColor="text2" w:themeShade="80"/>
          <w:sz w:val="28"/>
          <w:szCs w:val="28"/>
        </w:rPr>
        <w:t xml:space="preserve">  вспомнить  и закрепить сведения  о  частях речи,  известные  в  курсе  начальной  школы,  дать  понятие  имя  существительное,   закрепить  знание  грамматических категорий  данной  части  речи: одушевленность-неодушевленность,  </w:t>
      </w:r>
      <w:proofErr w:type="spellStart"/>
      <w:r w:rsidRPr="00C204B5">
        <w:rPr>
          <w:color w:val="222A35" w:themeColor="text2" w:themeShade="80"/>
          <w:sz w:val="28"/>
          <w:szCs w:val="28"/>
        </w:rPr>
        <w:t>собственные-нарицательные</w:t>
      </w:r>
      <w:proofErr w:type="spellEnd"/>
      <w:r w:rsidRPr="00C204B5">
        <w:rPr>
          <w:color w:val="222A35" w:themeColor="text2" w:themeShade="80"/>
          <w:sz w:val="28"/>
          <w:szCs w:val="28"/>
        </w:rPr>
        <w:t>,  род,  склонение, число,  падеж;  учить  определять  род,  число,  падеж,  склонение  существительных.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3827"/>
        <w:gridCol w:w="1701"/>
        <w:gridCol w:w="1559"/>
        <w:gridCol w:w="816"/>
      </w:tblGrid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lastRenderedPageBreak/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Повторение  </w:t>
            </w:r>
            <w:proofErr w:type="gramStart"/>
            <w:r w:rsidRPr="00C204B5">
              <w:rPr>
                <w:color w:val="222A35" w:themeColor="text2" w:themeShade="80"/>
                <w:sz w:val="28"/>
                <w:szCs w:val="28"/>
              </w:rPr>
              <w:t>изученного</w:t>
            </w:r>
            <w:proofErr w:type="gramEnd"/>
            <w:r w:rsidRPr="00C204B5">
              <w:rPr>
                <w:color w:val="222A35" w:themeColor="text2" w:themeShade="80"/>
                <w:sz w:val="28"/>
                <w:szCs w:val="28"/>
              </w:rPr>
              <w:t xml:space="preserve">  по  теме  «Части  речи»  в  начальной 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Грамматика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60-63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Части  речи: имя существительное, имя прилагательное, глагол.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Долото, забота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4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Имя  существительное  как  часть 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Одушевленные и  неодушевленные  имена существительные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Собственные и  нарицательные имена  существительные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Столица, космос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67-68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Изменение имен  существительных  по  числам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Ботинки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Род  имен  существительных. Мужской  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Герой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Женский  род 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Средний  род  имен 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Различение  на  письме  рода  имен 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73-74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Правописание имен существительных мужского и женского рода с шипящей </w:t>
            </w:r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>(</w:t>
            </w:r>
            <w:proofErr w:type="spellStart"/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>ж</w:t>
            </w:r>
            <w:proofErr w:type="gramStart"/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>,ш</w:t>
            </w:r>
            <w:proofErr w:type="gramEnd"/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>,щ,ч</w:t>
            </w:r>
            <w:proofErr w:type="spellEnd"/>
            <w:r w:rsidRPr="00C204B5">
              <w:rPr>
                <w:i/>
                <w:color w:val="222A35" w:themeColor="text2" w:themeShade="80"/>
                <w:sz w:val="28"/>
                <w:szCs w:val="28"/>
              </w:rPr>
              <w:t xml:space="preserve">) 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>на конце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Словарь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75-76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Повторение </w:t>
            </w:r>
            <w:proofErr w:type="gramStart"/>
            <w:r w:rsidRPr="00C204B5">
              <w:rPr>
                <w:color w:val="222A35" w:themeColor="text2" w:themeShade="80"/>
                <w:sz w:val="28"/>
                <w:szCs w:val="28"/>
              </w:rPr>
              <w:t>изученного</w:t>
            </w:r>
            <w:proofErr w:type="gramEnd"/>
            <w:r w:rsidRPr="00C204B5">
              <w:rPr>
                <w:color w:val="222A35" w:themeColor="text2" w:themeShade="80"/>
                <w:sz w:val="28"/>
                <w:szCs w:val="28"/>
              </w:rPr>
              <w:t xml:space="preserve"> по теме «Имя существительное»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Адрес, конверт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b/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Контрольный  диктант  по  теме «Имя  существительное» (за 1 полугодие)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lastRenderedPageBreak/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Работа  над  ошибками контрольного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79-80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Изменение  имен  существительных  по  падежам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Овраг, канал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Именительный падеж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Родительный падеж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Дательный падеж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Винительный падеж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веревка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Творительный падеж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Предложный падеж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природа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87-88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Повторение </w:t>
            </w:r>
            <w:proofErr w:type="gramStart"/>
            <w:r w:rsidRPr="00C204B5">
              <w:rPr>
                <w:color w:val="222A35" w:themeColor="text2" w:themeShade="80"/>
                <w:sz w:val="28"/>
                <w:szCs w:val="28"/>
              </w:rPr>
              <w:t>изученного</w:t>
            </w:r>
            <w:proofErr w:type="gramEnd"/>
            <w:r w:rsidRPr="00C204B5">
              <w:rPr>
                <w:color w:val="222A35" w:themeColor="text2" w:themeShade="80"/>
                <w:sz w:val="28"/>
                <w:szCs w:val="28"/>
              </w:rPr>
              <w:t xml:space="preserve">  по  теме «Изменение имен существительных по падежам»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Охота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Существительные 1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Существительные 2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Естествознание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91-92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Существительные 3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Определение  склонения  имен 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94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Первое склонение имен существительных в единственном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Именительный падеж имен 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lastRenderedPageBreak/>
              <w:t>существительных 1-ого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lastRenderedPageBreak/>
              <w:t>96-97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Родительный падеж имен существительных 1-ого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творог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98-99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Дательный  падеж имен существительных 1-ого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Винительный падеж имен существительных 1-ого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101-102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Творительный падеж имен существительных 1-ого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Защита, грамота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103-104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Предложный падеж имен существительных 1-ого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Свобода, стамеска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105-106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Повторение изученного  по  теме «Падеж имен существительных 1-ого склонения»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Ракета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Р.Р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>. Поздравительная 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Контрольный диктант по теме «Падеж имен существительных 1-ого склонения»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Работа над ошибками  контрольного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Второе  склонение  мен существительных в единственном 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111-112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Именительный  падеж  имен  существительных 2-ого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lastRenderedPageBreak/>
              <w:t>113-114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Родительный  падеж  имен существительных 2-ого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115-116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Дательный  падеж  имен  существительных 2-ого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117-118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Винительный  падеж имен существительных 2-ого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таблица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119-120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Творительный падеж имен существительных 2-ого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Остров, матрос, салат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121-122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Предложный падеж имен существительных 2-ого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Отряд, компас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Р.Р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>. 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124-125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Повторение по теме «Падеж имен существительных 2 склонения»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Р.Р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>. Изложение  по  упр. 333 «Божья  коровка»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b/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Контрольный диктант по  теме «Падеж имен существительных 2 склонения» (3 четверть)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Работа  над 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129-130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Третье  склонение имен существительных в единственном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Алгоритм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Именительный  падеж имен существительных 3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132-133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Родительный, дательный и предложный падежи имен существительных 3склонения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Картон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Таблица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lastRenderedPageBreak/>
              <w:t>134-135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Винительный падеж имен существительных 3склонения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Запад, горизонт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136-137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Творительный падеж имен существительных 3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Орден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138-140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Повторение по теме «Падежи имен существительных 3 склонений»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Колонна, коллекция, салют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Таблица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Контрольный 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Работа  над 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Р.Р.</w:t>
            </w: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 Сочинение по картине А.Н. Комарова «Наводнение»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</w:tbl>
    <w:p w:rsidR="00B55FF7" w:rsidRPr="00C204B5" w:rsidRDefault="00B55FF7" w:rsidP="00B55FF7">
      <w:pPr>
        <w:pStyle w:val="a4"/>
        <w:numPr>
          <w:ilvl w:val="0"/>
          <w:numId w:val="9"/>
        </w:numPr>
        <w:jc w:val="both"/>
        <w:rPr>
          <w:color w:val="222A35" w:themeColor="text2" w:themeShade="80"/>
          <w:sz w:val="28"/>
          <w:szCs w:val="28"/>
        </w:rPr>
      </w:pPr>
    </w:p>
    <w:p w:rsidR="00B55FF7" w:rsidRPr="00C204B5" w:rsidRDefault="00B55FF7" w:rsidP="00B55FF7">
      <w:pPr>
        <w:pStyle w:val="a4"/>
        <w:numPr>
          <w:ilvl w:val="0"/>
          <w:numId w:val="9"/>
        </w:numPr>
        <w:spacing w:line="240" w:lineRule="auto"/>
        <w:jc w:val="center"/>
        <w:rPr>
          <w:b/>
          <w:color w:val="222A35" w:themeColor="text2" w:themeShade="80"/>
          <w:sz w:val="28"/>
          <w:szCs w:val="28"/>
        </w:rPr>
      </w:pPr>
      <w:r w:rsidRPr="00C204B5">
        <w:rPr>
          <w:b/>
          <w:color w:val="222A35" w:themeColor="text2" w:themeShade="80"/>
          <w:sz w:val="28"/>
          <w:szCs w:val="28"/>
        </w:rPr>
        <w:t>Предложение</w:t>
      </w:r>
    </w:p>
    <w:p w:rsidR="00B55FF7" w:rsidRPr="00C204B5" w:rsidRDefault="00B55FF7" w:rsidP="00B55FF7">
      <w:pPr>
        <w:pStyle w:val="a4"/>
        <w:numPr>
          <w:ilvl w:val="0"/>
          <w:numId w:val="9"/>
        </w:numPr>
        <w:spacing w:line="240" w:lineRule="auto"/>
        <w:jc w:val="both"/>
        <w:rPr>
          <w:color w:val="222A35" w:themeColor="text2" w:themeShade="80"/>
          <w:sz w:val="28"/>
          <w:szCs w:val="28"/>
        </w:rPr>
      </w:pPr>
      <w:r w:rsidRPr="00C204B5">
        <w:rPr>
          <w:b/>
          <w:color w:val="222A35" w:themeColor="text2" w:themeShade="80"/>
          <w:sz w:val="28"/>
          <w:szCs w:val="28"/>
          <w:u w:val="single"/>
        </w:rPr>
        <w:t>Цели:</w:t>
      </w:r>
      <w:r w:rsidRPr="00C204B5">
        <w:rPr>
          <w:color w:val="222A35" w:themeColor="text2" w:themeShade="80"/>
          <w:sz w:val="28"/>
          <w:szCs w:val="28"/>
        </w:rPr>
        <w:t xml:space="preserve">  продолжать  учить   различать  главные  и  второстепенные члены предложения. Закрепить знания о распространенных  и  нераспространенных предложениях. Познакомить учащихся с понятием однородные члены предложения, условиями постановки знаков препинания при  однородных членах.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3827"/>
        <w:gridCol w:w="1701"/>
        <w:gridCol w:w="1559"/>
        <w:gridCol w:w="816"/>
      </w:tblGrid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145-146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Главные и второстепенные члены 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Бензин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147-148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Нераспространенные и распространенные 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149</w:t>
            </w:r>
            <w:r w:rsidR="00986F11">
              <w:rPr>
                <w:color w:val="222A35" w:themeColor="text2" w:themeShade="80"/>
                <w:sz w:val="28"/>
                <w:szCs w:val="28"/>
              </w:rPr>
              <w:t>-150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151-152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Однородные подлежащие, сказуемые, второстепенные члены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Верстак, станок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2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153-156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Схема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4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157-160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Повторение  изученного  по теме «Предложение»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4</w:t>
            </w:r>
          </w:p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lastRenderedPageBreak/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Контрольный  диктант  по  теме  «Предложение»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Работа  над 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163-170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 xml:space="preserve">Повторение  </w:t>
            </w:r>
            <w:proofErr w:type="gramStart"/>
            <w:r w:rsidRPr="00C204B5">
              <w:rPr>
                <w:color w:val="222A35" w:themeColor="text2" w:themeShade="80"/>
                <w:sz w:val="28"/>
                <w:szCs w:val="28"/>
              </w:rPr>
              <w:t>изученного</w:t>
            </w:r>
            <w:proofErr w:type="gramEnd"/>
            <w:r w:rsidRPr="00C204B5">
              <w:rPr>
                <w:color w:val="222A35" w:themeColor="text2" w:themeShade="80"/>
                <w:sz w:val="28"/>
                <w:szCs w:val="28"/>
              </w:rPr>
              <w:t xml:space="preserve">  за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8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b/>
                <w:color w:val="222A35" w:themeColor="text2" w:themeShade="80"/>
                <w:sz w:val="28"/>
                <w:szCs w:val="28"/>
              </w:rPr>
            </w:pPr>
            <w:r w:rsidRPr="00C204B5">
              <w:rPr>
                <w:b/>
                <w:color w:val="222A35" w:themeColor="text2" w:themeShade="80"/>
                <w:sz w:val="28"/>
                <w:szCs w:val="28"/>
              </w:rPr>
              <w:t>Контрольный  диктант за 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1</w:t>
            </w:r>
          </w:p>
        </w:tc>
      </w:tr>
      <w:tr w:rsidR="00B55FF7" w:rsidRPr="00C204B5" w:rsidTr="00B55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986F11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>
              <w:rPr>
                <w:color w:val="222A35" w:themeColor="text2" w:themeShade="80"/>
                <w:sz w:val="28"/>
                <w:szCs w:val="28"/>
              </w:rPr>
              <w:t>173-175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Итоговая 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F7" w:rsidRPr="00C204B5" w:rsidRDefault="00B55FF7">
            <w:pPr>
              <w:jc w:val="both"/>
              <w:rPr>
                <w:color w:val="222A35" w:themeColor="text2" w:themeShade="80"/>
                <w:sz w:val="28"/>
                <w:szCs w:val="28"/>
              </w:rPr>
            </w:pPr>
            <w:r w:rsidRPr="00C204B5">
              <w:rPr>
                <w:color w:val="222A35" w:themeColor="text2" w:themeShade="80"/>
                <w:sz w:val="28"/>
                <w:szCs w:val="28"/>
              </w:rPr>
              <w:t>3</w:t>
            </w:r>
          </w:p>
        </w:tc>
      </w:tr>
    </w:tbl>
    <w:p w:rsidR="00B55FF7" w:rsidRPr="00C204B5" w:rsidRDefault="00B55FF7" w:rsidP="00A03942">
      <w:pPr>
        <w:pStyle w:val="a4"/>
        <w:jc w:val="both"/>
        <w:rPr>
          <w:b/>
          <w:i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rPr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A03942">
      <w:pPr>
        <w:tabs>
          <w:tab w:val="left" w:pos="4432"/>
        </w:tabs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tabs>
          <w:tab w:val="left" w:pos="4432"/>
        </w:tabs>
        <w:jc w:val="center"/>
        <w:rPr>
          <w:b/>
          <w:color w:val="222A35" w:themeColor="text2" w:themeShade="80"/>
          <w:sz w:val="28"/>
          <w:szCs w:val="28"/>
        </w:rPr>
      </w:pPr>
    </w:p>
    <w:p w:rsidR="008E3A34" w:rsidRPr="00C204B5" w:rsidRDefault="008E3A34" w:rsidP="008E3A34">
      <w:pPr>
        <w:spacing w:after="0"/>
        <w:rPr>
          <w:b/>
          <w:color w:val="222A35" w:themeColor="text2" w:themeShade="80"/>
          <w:sz w:val="28"/>
          <w:szCs w:val="28"/>
        </w:rPr>
        <w:sectPr w:rsidR="008E3A34" w:rsidRPr="00C204B5">
          <w:pgSz w:w="11906" w:h="16838"/>
          <w:pgMar w:top="567" w:right="850" w:bottom="567" w:left="851" w:header="709" w:footer="709" w:gutter="0"/>
          <w:cols w:space="720"/>
        </w:sectPr>
      </w:pPr>
    </w:p>
    <w:p w:rsidR="00F97982" w:rsidRPr="00C204B5" w:rsidRDefault="00F97982" w:rsidP="00B55FF7">
      <w:pPr>
        <w:tabs>
          <w:tab w:val="left" w:pos="4432"/>
        </w:tabs>
        <w:jc w:val="center"/>
        <w:rPr>
          <w:color w:val="222A35" w:themeColor="text2" w:themeShade="80"/>
        </w:rPr>
      </w:pPr>
    </w:p>
    <w:sectPr w:rsidR="00F97982" w:rsidRPr="00C204B5" w:rsidSect="00B55FF7">
      <w:pgSz w:w="16838" w:h="11906" w:orient="landscape"/>
      <w:pgMar w:top="851" w:right="567" w:bottom="851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7EE556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C65A53"/>
    <w:multiLevelType w:val="hybridMultilevel"/>
    <w:tmpl w:val="C42AFE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1121AC"/>
    <w:multiLevelType w:val="hybridMultilevel"/>
    <w:tmpl w:val="0168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C1C87"/>
    <w:multiLevelType w:val="hybridMultilevel"/>
    <w:tmpl w:val="3B4070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0211E"/>
    <w:multiLevelType w:val="hybridMultilevel"/>
    <w:tmpl w:val="53229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F0065"/>
    <w:multiLevelType w:val="hybridMultilevel"/>
    <w:tmpl w:val="C666C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74F62"/>
    <w:multiLevelType w:val="hybridMultilevel"/>
    <w:tmpl w:val="2E5A78F0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5ECB65CC"/>
    <w:multiLevelType w:val="hybridMultilevel"/>
    <w:tmpl w:val="EA22B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42D28"/>
    <w:multiLevelType w:val="hybridMultilevel"/>
    <w:tmpl w:val="7B2EEE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EE2587"/>
    <w:multiLevelType w:val="hybridMultilevel"/>
    <w:tmpl w:val="E16A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3A34"/>
    <w:rsid w:val="00032D91"/>
    <w:rsid w:val="000571E3"/>
    <w:rsid w:val="001A12E7"/>
    <w:rsid w:val="00206297"/>
    <w:rsid w:val="00293CEA"/>
    <w:rsid w:val="002D4074"/>
    <w:rsid w:val="00367531"/>
    <w:rsid w:val="003C2338"/>
    <w:rsid w:val="00480518"/>
    <w:rsid w:val="004A2E8A"/>
    <w:rsid w:val="008E3A34"/>
    <w:rsid w:val="009742C6"/>
    <w:rsid w:val="00986F11"/>
    <w:rsid w:val="00A03942"/>
    <w:rsid w:val="00A9686E"/>
    <w:rsid w:val="00B55FF7"/>
    <w:rsid w:val="00B9749E"/>
    <w:rsid w:val="00C204B5"/>
    <w:rsid w:val="00CB20CE"/>
    <w:rsid w:val="00D7397A"/>
    <w:rsid w:val="00F9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8E3A3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E3A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3A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3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E3A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">
    <w:name w:val="List Number 2"/>
    <w:basedOn w:val="a"/>
    <w:uiPriority w:val="99"/>
    <w:unhideWhenUsed/>
    <w:rsid w:val="008E3A34"/>
    <w:pPr>
      <w:widowControl w:val="0"/>
      <w:numPr>
        <w:numId w:val="10"/>
      </w:num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942"/>
    <w:rPr>
      <w:rFonts w:ascii="Segoe UI" w:eastAsia="Calibri" w:hAnsi="Segoe UI" w:cs="Segoe UI"/>
      <w:sz w:val="18"/>
      <w:szCs w:val="18"/>
    </w:rPr>
  </w:style>
  <w:style w:type="paragraph" w:customStyle="1" w:styleId="c0">
    <w:name w:val="c0"/>
    <w:basedOn w:val="a"/>
    <w:rsid w:val="00032D9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032D91"/>
  </w:style>
  <w:style w:type="character" w:customStyle="1" w:styleId="c4">
    <w:name w:val="c4"/>
    <w:basedOn w:val="a0"/>
    <w:rsid w:val="00032D91"/>
  </w:style>
  <w:style w:type="character" w:customStyle="1" w:styleId="c58">
    <w:name w:val="c58"/>
    <w:basedOn w:val="a0"/>
    <w:rsid w:val="00032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11</cp:revision>
  <cp:lastPrinted>2016-09-19T17:36:00Z</cp:lastPrinted>
  <dcterms:created xsi:type="dcterms:W3CDTF">2016-09-13T14:48:00Z</dcterms:created>
  <dcterms:modified xsi:type="dcterms:W3CDTF">2019-09-09T12:00:00Z</dcterms:modified>
</cp:coreProperties>
</file>