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14" w:rsidRDefault="00E45414">
      <w:pPr>
        <w:spacing w:line="232" w:lineRule="exact"/>
        <w:rPr>
          <w:sz w:val="24"/>
          <w:szCs w:val="24"/>
        </w:rPr>
      </w:pPr>
    </w:p>
    <w:p w:rsidR="00E45414" w:rsidRPr="00BC76B4" w:rsidRDefault="00E45414">
      <w:pPr>
        <w:spacing w:line="200" w:lineRule="exact"/>
        <w:rPr>
          <w:sz w:val="28"/>
          <w:szCs w:val="28"/>
        </w:rPr>
      </w:pPr>
    </w:p>
    <w:p w:rsidR="00E45414" w:rsidRDefault="00E45414">
      <w:pPr>
        <w:spacing w:line="383" w:lineRule="exact"/>
        <w:rPr>
          <w:sz w:val="24"/>
          <w:szCs w:val="24"/>
        </w:rPr>
      </w:pPr>
    </w:p>
    <w:p w:rsidR="00E45414" w:rsidRDefault="00E45414">
      <w:pPr>
        <w:spacing w:line="3" w:lineRule="exact"/>
        <w:rPr>
          <w:sz w:val="24"/>
          <w:szCs w:val="24"/>
        </w:rPr>
      </w:pPr>
    </w:p>
    <w:p w:rsidR="00BC76B4" w:rsidRPr="00BC76B4" w:rsidRDefault="00BC76B4" w:rsidP="00BC76B4">
      <w:pPr>
        <w:ind w:left="1840"/>
        <w:jc w:val="right"/>
        <w:rPr>
          <w:rFonts w:eastAsia="Times New Roman"/>
          <w:bCs/>
          <w:sz w:val="24"/>
          <w:szCs w:val="24"/>
        </w:rPr>
      </w:pPr>
      <w:r w:rsidRPr="00BC76B4">
        <w:rPr>
          <w:rFonts w:eastAsia="Times New Roman"/>
          <w:bCs/>
          <w:sz w:val="24"/>
          <w:szCs w:val="24"/>
        </w:rPr>
        <w:t xml:space="preserve">Приложение 1 </w:t>
      </w:r>
    </w:p>
    <w:p w:rsidR="0083596C" w:rsidRPr="00BC76B4" w:rsidRDefault="00BC76B4" w:rsidP="00BC76B4">
      <w:pPr>
        <w:ind w:left="1840"/>
        <w:jc w:val="right"/>
        <w:rPr>
          <w:rFonts w:eastAsia="Times New Roman"/>
          <w:bCs/>
          <w:sz w:val="24"/>
          <w:szCs w:val="24"/>
        </w:rPr>
      </w:pPr>
      <w:r w:rsidRPr="00BC76B4">
        <w:rPr>
          <w:rFonts w:eastAsia="Times New Roman"/>
          <w:bCs/>
          <w:sz w:val="24"/>
          <w:szCs w:val="24"/>
        </w:rPr>
        <w:t>к ООП СОО МКОУ «</w:t>
      </w:r>
      <w:proofErr w:type="spellStart"/>
      <w:r w:rsidRPr="00BC76B4">
        <w:rPr>
          <w:rFonts w:eastAsia="Times New Roman"/>
          <w:bCs/>
          <w:sz w:val="24"/>
          <w:szCs w:val="24"/>
        </w:rPr>
        <w:t>Горбуновская</w:t>
      </w:r>
      <w:proofErr w:type="spellEnd"/>
      <w:r w:rsidRPr="00BC76B4">
        <w:rPr>
          <w:rFonts w:eastAsia="Times New Roman"/>
          <w:bCs/>
          <w:sz w:val="24"/>
          <w:szCs w:val="24"/>
        </w:rPr>
        <w:t xml:space="preserve"> СОШ»</w:t>
      </w:r>
    </w:p>
    <w:p w:rsidR="0083596C" w:rsidRDefault="0083596C">
      <w:pPr>
        <w:ind w:left="1840"/>
        <w:rPr>
          <w:rFonts w:eastAsia="Times New Roman"/>
          <w:b/>
          <w:bCs/>
          <w:sz w:val="32"/>
          <w:szCs w:val="32"/>
        </w:rPr>
      </w:pPr>
    </w:p>
    <w:p w:rsidR="0083596C" w:rsidRDefault="0083596C">
      <w:pPr>
        <w:ind w:left="1840"/>
        <w:rPr>
          <w:rFonts w:eastAsia="Times New Roman"/>
          <w:b/>
          <w:bCs/>
          <w:sz w:val="32"/>
          <w:szCs w:val="32"/>
        </w:rPr>
      </w:pPr>
    </w:p>
    <w:p w:rsidR="00E45414" w:rsidRDefault="00244904" w:rsidP="00705D7B">
      <w:pPr>
        <w:ind w:lef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РУССКИЙ ЯЗЫК</w:t>
      </w:r>
    </w:p>
    <w:p w:rsidR="00E45414" w:rsidRDefault="00E45414">
      <w:pPr>
        <w:spacing w:line="200" w:lineRule="exact"/>
        <w:rPr>
          <w:sz w:val="24"/>
          <w:szCs w:val="24"/>
        </w:rPr>
      </w:pPr>
    </w:p>
    <w:p w:rsidR="00E45414" w:rsidRDefault="0024490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рабочая программа для учащихся 10 - 11 классов</w:t>
      </w:r>
    </w:p>
    <w:p w:rsidR="00E45414" w:rsidRDefault="00E45414">
      <w:pPr>
        <w:spacing w:line="200" w:lineRule="exact"/>
        <w:rPr>
          <w:sz w:val="24"/>
          <w:szCs w:val="24"/>
        </w:rPr>
      </w:pP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</w:t>
      </w: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курса «Русский язык»</w:t>
      </w:r>
    </w:p>
    <w:p w:rsidR="00E45414" w:rsidRDefault="00244904">
      <w:pPr>
        <w:numPr>
          <w:ilvl w:val="0"/>
          <w:numId w:val="1"/>
        </w:numPr>
        <w:tabs>
          <w:tab w:val="left" w:pos="927"/>
        </w:tabs>
        <w:spacing w:line="235" w:lineRule="auto"/>
        <w:ind w:left="927" w:hanging="21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русского языка на базовом уровне ученик должен:</w:t>
      </w:r>
    </w:p>
    <w:p w:rsidR="00E45414" w:rsidRDefault="00E45414">
      <w:pPr>
        <w:spacing w:line="5" w:lineRule="exact"/>
        <w:rPr>
          <w:rFonts w:eastAsia="Times New Roman"/>
          <w:sz w:val="24"/>
          <w:szCs w:val="24"/>
        </w:rPr>
      </w:pPr>
    </w:p>
    <w:p w:rsidR="00E45414" w:rsidRDefault="0024490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знать/понимать:</w:t>
      </w:r>
    </w:p>
    <w:p w:rsidR="00E45414" w:rsidRDefault="00244904">
      <w:pPr>
        <w:spacing w:line="235" w:lineRule="auto"/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-связь языка и истории, культуры русского и других народов;</w:t>
      </w:r>
    </w:p>
    <w:p w:rsidR="00E45414" w:rsidRDefault="0024490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-смысл понятий: речевая ситуация и ее компоненты, литературный язык, языковая норма, культура речи;</w:t>
      </w:r>
    </w:p>
    <w:p w:rsidR="00E45414" w:rsidRDefault="0024490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основные единицы и уровни языка, их признаки и взаимосвязь;</w:t>
      </w:r>
    </w:p>
    <w:p w:rsidR="00E45414" w:rsidRDefault="0024490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-орфоэпические,   лексические,   грамматические,   орфографические   и   пунктуационные   нормы   современного   русского</w:t>
      </w:r>
    </w:p>
    <w:p w:rsidR="00E45414" w:rsidRDefault="0024490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литературного языка; нормы речевого поведения в социально-культурной, учебно-научной, официально-деловой </w:t>
      </w:r>
      <w:proofErr w:type="gramStart"/>
      <w:r>
        <w:rPr>
          <w:rFonts w:eastAsia="Times New Roman"/>
          <w:sz w:val="24"/>
          <w:szCs w:val="24"/>
        </w:rPr>
        <w:t>сферах</w:t>
      </w:r>
      <w:proofErr w:type="gramEnd"/>
      <w:r>
        <w:rPr>
          <w:rFonts w:eastAsia="Times New Roman"/>
          <w:sz w:val="24"/>
          <w:szCs w:val="24"/>
        </w:rPr>
        <w:t xml:space="preserve"> общения;</w:t>
      </w:r>
    </w:p>
    <w:p w:rsidR="00E45414" w:rsidRDefault="00E45414">
      <w:pPr>
        <w:spacing w:line="5" w:lineRule="exact"/>
        <w:rPr>
          <w:sz w:val="20"/>
          <w:szCs w:val="20"/>
        </w:rPr>
      </w:pPr>
    </w:p>
    <w:p w:rsidR="00E45414" w:rsidRDefault="0024490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E45414" w:rsidRDefault="00E45414">
      <w:pPr>
        <w:spacing w:line="7" w:lineRule="exact"/>
        <w:rPr>
          <w:sz w:val="20"/>
          <w:szCs w:val="20"/>
        </w:rPr>
      </w:pPr>
    </w:p>
    <w:p w:rsidR="00E45414" w:rsidRDefault="00244904">
      <w:pPr>
        <w:numPr>
          <w:ilvl w:val="0"/>
          <w:numId w:val="2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45414" w:rsidRDefault="00E45414">
      <w:pPr>
        <w:spacing w:line="1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0"/>
          <w:numId w:val="2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E45414" w:rsidRDefault="00244904">
      <w:pPr>
        <w:numPr>
          <w:ilvl w:val="0"/>
          <w:numId w:val="2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E45414" w:rsidRDefault="00244904">
      <w:pPr>
        <w:ind w:left="70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аудирование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и чтение</w:t>
      </w:r>
      <w:r>
        <w:rPr>
          <w:rFonts w:eastAsia="Times New Roman"/>
          <w:sz w:val="24"/>
          <w:szCs w:val="24"/>
        </w:rPr>
        <w:t>:</w:t>
      </w:r>
    </w:p>
    <w:p w:rsidR="00E45414" w:rsidRDefault="00E45414">
      <w:pPr>
        <w:spacing w:line="12" w:lineRule="exact"/>
        <w:rPr>
          <w:sz w:val="20"/>
          <w:szCs w:val="20"/>
        </w:rPr>
      </w:pPr>
    </w:p>
    <w:p w:rsidR="00E45414" w:rsidRDefault="00244904">
      <w:pPr>
        <w:numPr>
          <w:ilvl w:val="0"/>
          <w:numId w:val="3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>
        <w:rPr>
          <w:rFonts w:eastAsia="Times New Roman"/>
          <w:sz w:val="24"/>
          <w:szCs w:val="24"/>
        </w:rPr>
        <w:t>ознакомительно-реферативное</w:t>
      </w:r>
      <w:proofErr w:type="gramEnd"/>
      <w:r>
        <w:rPr>
          <w:rFonts w:eastAsia="Times New Roman"/>
          <w:sz w:val="24"/>
          <w:szCs w:val="24"/>
        </w:rPr>
        <w:t xml:space="preserve"> и др.) в зависимости от коммуникативной задачи;</w:t>
      </w:r>
    </w:p>
    <w:p w:rsidR="00E45414" w:rsidRDefault="00E45414">
      <w:pPr>
        <w:spacing w:line="14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0"/>
          <w:numId w:val="3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45414" w:rsidRDefault="00E45414">
      <w:pPr>
        <w:spacing w:line="1" w:lineRule="exact"/>
        <w:rPr>
          <w:rFonts w:eastAsia="Times New Roman"/>
          <w:sz w:val="24"/>
          <w:szCs w:val="24"/>
        </w:rPr>
      </w:pPr>
    </w:p>
    <w:p w:rsidR="00E45414" w:rsidRDefault="0024490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говорение и письмо</w:t>
      </w:r>
      <w:r>
        <w:rPr>
          <w:rFonts w:eastAsia="Times New Roman"/>
          <w:sz w:val="24"/>
          <w:szCs w:val="24"/>
        </w:rPr>
        <w:t>:</w:t>
      </w:r>
    </w:p>
    <w:p w:rsidR="00E45414" w:rsidRDefault="00E45414">
      <w:pPr>
        <w:spacing w:line="12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0"/>
          <w:numId w:val="3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45414" w:rsidRDefault="00E45414">
      <w:pPr>
        <w:spacing w:line="13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0"/>
          <w:numId w:val="3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E45414" w:rsidRDefault="00E45414">
      <w:pPr>
        <w:spacing w:line="1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0"/>
          <w:numId w:val="3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соблюдать в практике письма орфографические и пунктуационные нормы современного русского литературного языка;</w:t>
      </w:r>
    </w:p>
    <w:p w:rsidR="00E45414" w:rsidRDefault="00244904">
      <w:pPr>
        <w:numPr>
          <w:ilvl w:val="0"/>
          <w:numId w:val="3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</w:t>
      </w:r>
    </w:p>
    <w:p w:rsidR="00E45414" w:rsidRDefault="00244904">
      <w:pPr>
        <w:spacing w:line="238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проблем;</w:t>
      </w:r>
    </w:p>
    <w:p w:rsidR="00E45414" w:rsidRDefault="00244904">
      <w:pPr>
        <w:numPr>
          <w:ilvl w:val="0"/>
          <w:numId w:val="3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E45414" w:rsidRDefault="00E45414">
      <w:pPr>
        <w:spacing w:line="5" w:lineRule="exact"/>
        <w:rPr>
          <w:sz w:val="20"/>
          <w:szCs w:val="20"/>
        </w:rPr>
      </w:pPr>
    </w:p>
    <w:p w:rsidR="00E45414" w:rsidRDefault="0024490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b/>
          <w:bCs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E45414" w:rsidRDefault="00244904">
      <w:pPr>
        <w:numPr>
          <w:ilvl w:val="1"/>
          <w:numId w:val="4"/>
        </w:numPr>
        <w:tabs>
          <w:tab w:val="left" w:pos="1407"/>
        </w:tabs>
        <w:spacing w:line="235" w:lineRule="auto"/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</w:t>
      </w:r>
    </w:p>
    <w:p w:rsidR="00E45414" w:rsidRDefault="00244904">
      <w:pPr>
        <w:numPr>
          <w:ilvl w:val="0"/>
          <w:numId w:val="4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мировой культуры;</w:t>
      </w:r>
    </w:p>
    <w:p w:rsidR="00E45414" w:rsidRDefault="00E45414">
      <w:pPr>
        <w:spacing w:line="12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1"/>
          <w:numId w:val="4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45414" w:rsidRDefault="00E45414">
      <w:pPr>
        <w:sectPr w:rsidR="00E45414">
          <w:pgSz w:w="16840" w:h="11906" w:orient="landscape"/>
          <w:pgMar w:top="1440" w:right="1138" w:bottom="544" w:left="1133" w:header="0" w:footer="0" w:gutter="0"/>
          <w:cols w:space="720" w:equalWidth="0">
            <w:col w:w="14567"/>
          </w:cols>
        </w:sectPr>
      </w:pPr>
    </w:p>
    <w:p w:rsidR="00E45414" w:rsidRDefault="00E45414">
      <w:pPr>
        <w:spacing w:line="252" w:lineRule="exact"/>
        <w:rPr>
          <w:sz w:val="20"/>
          <w:szCs w:val="20"/>
        </w:rPr>
      </w:pPr>
    </w:p>
    <w:p w:rsidR="00E45414" w:rsidRDefault="00244904">
      <w:pPr>
        <w:numPr>
          <w:ilvl w:val="1"/>
          <w:numId w:val="5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</w:t>
      </w:r>
    </w:p>
    <w:p w:rsidR="00E45414" w:rsidRDefault="00244904">
      <w:pPr>
        <w:numPr>
          <w:ilvl w:val="0"/>
          <w:numId w:val="5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самооценке на основе наблюдения за собственной речью;</w:t>
      </w:r>
    </w:p>
    <w:p w:rsidR="00E45414" w:rsidRDefault="00E45414">
      <w:pPr>
        <w:spacing w:line="12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1"/>
          <w:numId w:val="5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E45414" w:rsidRDefault="00E45414">
      <w:pPr>
        <w:spacing w:line="1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1"/>
          <w:numId w:val="5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государства;</w:t>
      </w:r>
    </w:p>
    <w:p w:rsidR="00E45414" w:rsidRDefault="00E45414">
      <w:pPr>
        <w:spacing w:line="12" w:lineRule="exact"/>
        <w:rPr>
          <w:rFonts w:eastAsia="Times New Roman"/>
          <w:sz w:val="24"/>
          <w:szCs w:val="24"/>
        </w:rPr>
      </w:pPr>
    </w:p>
    <w:p w:rsidR="00E45414" w:rsidRDefault="00244904">
      <w:pPr>
        <w:numPr>
          <w:ilvl w:val="1"/>
          <w:numId w:val="5"/>
        </w:numPr>
        <w:tabs>
          <w:tab w:val="left" w:pos="1424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45414" w:rsidRDefault="00E45414">
      <w:pPr>
        <w:spacing w:line="7" w:lineRule="exact"/>
        <w:rPr>
          <w:sz w:val="20"/>
          <w:szCs w:val="20"/>
        </w:rPr>
      </w:pP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</w:t>
      </w: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Основное содержание учебного курса</w:t>
      </w:r>
    </w:p>
    <w:p w:rsidR="00E45414" w:rsidRDefault="00E45414">
      <w:pPr>
        <w:spacing w:line="276" w:lineRule="exact"/>
        <w:rPr>
          <w:sz w:val="20"/>
          <w:szCs w:val="20"/>
        </w:rPr>
      </w:pP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СОДЕРЖАНИЕ, ОБЕСПЕЧИВАЮЩЕЕ ФОРМИРОВАНИЕ</w:t>
      </w: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КОММУНИКАТИВНОЙ КОМПЕТЕНЦИИ</w:t>
      </w:r>
    </w:p>
    <w:p w:rsidR="00E45414" w:rsidRDefault="00244904">
      <w:pPr>
        <w:spacing w:line="235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Сферы и ситуации речевого общения. Компоненты речевой ситуации (10).</w:t>
      </w:r>
    </w:p>
    <w:p w:rsidR="00E45414" w:rsidRDefault="00E45414">
      <w:pPr>
        <w:spacing w:line="1" w:lineRule="exact"/>
        <w:rPr>
          <w:sz w:val="20"/>
          <w:szCs w:val="20"/>
        </w:rPr>
      </w:pP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коммуникативных качеств и эффективности речи (10)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навыков монологической и диалогической речи (10-11).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различных видов чтения в зависимости от коммуникативной задачи и характера текста (10-11).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переработка текста (10-11).</w:t>
      </w:r>
    </w:p>
    <w:p w:rsidR="00E45414" w:rsidRDefault="00E45414">
      <w:pPr>
        <w:spacing w:line="13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 (10). Учебно-научный, деловой, публицистический стили, разговорная речь, язык художественной литературы (10). Их особенности(10). Культура учебно-научного и делового общения (устная и письменная формы) (10). Написание доклада, реферата, тезисов, рецензии</w:t>
      </w:r>
    </w:p>
    <w:p w:rsidR="00E45414" w:rsidRDefault="00E45414">
      <w:pPr>
        <w:spacing w:line="2" w:lineRule="exact"/>
        <w:rPr>
          <w:sz w:val="20"/>
          <w:szCs w:val="20"/>
        </w:rPr>
      </w:pPr>
    </w:p>
    <w:p w:rsidR="00E45414" w:rsidRDefault="0024490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(10). Составление деловых документов различных жанров (расписки, доверенности, резюме) (11).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публичной речи (11).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разговорной речи (10).</w:t>
      </w:r>
    </w:p>
    <w:p w:rsidR="00E45414" w:rsidRDefault="00E45414">
      <w:pPr>
        <w:spacing w:line="5" w:lineRule="exact"/>
        <w:rPr>
          <w:sz w:val="20"/>
          <w:szCs w:val="20"/>
        </w:rPr>
      </w:pP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СОДЕРЖАНИЕ, ОБЕСПЕЧИВАЮЩЕЕ ФОРМИРОВАНИЕ</w:t>
      </w: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ЯЗЫКОВОЙ И ЛИНГВИСТИЧЕСКОЙ (ЯЗЫКОВЕДЧЕСКОЙ)</w:t>
      </w:r>
    </w:p>
    <w:p w:rsidR="00E45414" w:rsidRDefault="0024490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КОМПЕТЕНЦИЙ</w:t>
      </w:r>
    </w:p>
    <w:p w:rsidR="00E45414" w:rsidRDefault="00E45414">
      <w:pPr>
        <w:spacing w:line="6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 (11).</w:t>
      </w:r>
    </w:p>
    <w:p w:rsidR="00E45414" w:rsidRDefault="00E45414">
      <w:pPr>
        <w:spacing w:line="2" w:lineRule="exact"/>
        <w:rPr>
          <w:sz w:val="20"/>
          <w:szCs w:val="20"/>
        </w:rPr>
      </w:pP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литературного языка, их соблюдение в речевой практике (10-11).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Литературный язык и язык художественной литературы (10).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Взаимосвязь различных единиц и уровней языка (11).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Синонимия в системе русского языка (11).</w:t>
      </w:r>
    </w:p>
    <w:p w:rsidR="00E45414" w:rsidRDefault="00244904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Словари русского языка и лингвистические справочники; их использование (10-11).</w:t>
      </w:r>
    </w:p>
    <w:p w:rsidR="00E45414" w:rsidRDefault="00E45414">
      <w:pPr>
        <w:sectPr w:rsidR="00E45414">
          <w:pgSz w:w="16840" w:h="11906" w:orient="landscape"/>
          <w:pgMar w:top="1440" w:right="1138" w:bottom="543" w:left="1133" w:header="0" w:footer="0" w:gutter="0"/>
          <w:cols w:space="720" w:equalWidth="0">
            <w:col w:w="14567"/>
          </w:cols>
        </w:sectPr>
      </w:pPr>
    </w:p>
    <w:p w:rsidR="00E45414" w:rsidRDefault="00E45414">
      <w:pPr>
        <w:spacing w:line="252" w:lineRule="exact"/>
        <w:rPr>
          <w:sz w:val="20"/>
          <w:szCs w:val="20"/>
        </w:rPr>
      </w:pPr>
    </w:p>
    <w:p w:rsidR="00E45414" w:rsidRDefault="00244904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орфографических и пунктуационных умений и навыков (10-11).</w:t>
      </w:r>
    </w:p>
    <w:p w:rsidR="00E45414" w:rsidRDefault="00244904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Лингвистический анализ текстов различных функциональных разновидностей языка (10).</w:t>
      </w:r>
    </w:p>
    <w:p w:rsidR="00E45414" w:rsidRDefault="00E45414">
      <w:pPr>
        <w:spacing w:line="247" w:lineRule="exact"/>
        <w:rPr>
          <w:sz w:val="20"/>
          <w:szCs w:val="20"/>
        </w:rPr>
      </w:pPr>
    </w:p>
    <w:p w:rsidR="00E45414" w:rsidRDefault="0024490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СОДЕРЖАНИЕ, ОБЕСПЕЧИВАЮЩЕЕ ФОРМИРОВАНИЕ</w:t>
      </w:r>
    </w:p>
    <w:p w:rsidR="00E45414" w:rsidRDefault="0024490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КУЛЬТУРОВЕДЧЕСКОЙ КОМПЕТЕНЦИИ</w:t>
      </w:r>
    </w:p>
    <w:p w:rsidR="00E45414" w:rsidRDefault="00E45414">
      <w:pPr>
        <w:spacing w:line="53" w:lineRule="exact"/>
        <w:rPr>
          <w:sz w:val="20"/>
          <w:szCs w:val="20"/>
        </w:rPr>
      </w:pPr>
    </w:p>
    <w:p w:rsidR="00E45414" w:rsidRDefault="00244904">
      <w:pPr>
        <w:ind w:left="560"/>
        <w:rPr>
          <w:sz w:val="20"/>
          <w:szCs w:val="20"/>
        </w:rPr>
      </w:pPr>
      <w:r>
        <w:rPr>
          <w:rFonts w:eastAsia="Times New Roman"/>
        </w:rPr>
        <w:t>Взаимосвязь языка и культуры (10).</w:t>
      </w:r>
    </w:p>
    <w:p w:rsidR="00E45414" w:rsidRDefault="00E45414">
      <w:pPr>
        <w:spacing w:line="1" w:lineRule="exact"/>
        <w:rPr>
          <w:sz w:val="20"/>
          <w:szCs w:val="20"/>
        </w:rPr>
      </w:pPr>
    </w:p>
    <w:p w:rsidR="00E45414" w:rsidRDefault="00244904">
      <w:pPr>
        <w:ind w:left="560"/>
        <w:rPr>
          <w:sz w:val="20"/>
          <w:szCs w:val="20"/>
        </w:rPr>
      </w:pPr>
      <w:r>
        <w:rPr>
          <w:rFonts w:eastAsia="Times New Roman"/>
        </w:rPr>
        <w:t>Отражение в русском языке материальной и духовной культуры русского и других народов (10).</w:t>
      </w:r>
    </w:p>
    <w:p w:rsidR="00E45414" w:rsidRDefault="00244904">
      <w:pPr>
        <w:ind w:left="560"/>
        <w:rPr>
          <w:sz w:val="20"/>
          <w:szCs w:val="20"/>
        </w:rPr>
      </w:pPr>
      <w:r>
        <w:rPr>
          <w:rFonts w:eastAsia="Times New Roman"/>
        </w:rPr>
        <w:t>Взаимообогащение языков как результат взаимодействия национальных культур (11).</w:t>
      </w:r>
    </w:p>
    <w:p w:rsidR="00E45414" w:rsidRDefault="00E45414">
      <w:pPr>
        <w:spacing w:line="1" w:lineRule="exact"/>
        <w:rPr>
          <w:sz w:val="20"/>
          <w:szCs w:val="20"/>
        </w:rPr>
      </w:pPr>
    </w:p>
    <w:p w:rsidR="00E45414" w:rsidRDefault="00244904">
      <w:pPr>
        <w:ind w:left="560"/>
        <w:rPr>
          <w:sz w:val="20"/>
          <w:szCs w:val="20"/>
        </w:rPr>
      </w:pPr>
      <w:r>
        <w:rPr>
          <w:rFonts w:eastAsia="Times New Roman"/>
        </w:rPr>
        <w:t>Соблюдение норм речевого поведения в различных сферах общения (11).</w:t>
      </w:r>
    </w:p>
    <w:p w:rsidR="00E45414" w:rsidRDefault="00E45414">
      <w:pPr>
        <w:spacing w:line="278" w:lineRule="exact"/>
        <w:rPr>
          <w:sz w:val="20"/>
          <w:szCs w:val="20"/>
        </w:rPr>
      </w:pPr>
    </w:p>
    <w:p w:rsidR="00E45414" w:rsidRDefault="00244904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 для 10 класса</w:t>
      </w:r>
    </w:p>
    <w:p w:rsidR="00E45414" w:rsidRDefault="00E45414">
      <w:pPr>
        <w:spacing w:line="283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Речевое общение как форма взаимодействия людей в процессе их познавательно-трудовой деятельности. Сферы и ситуации речевого общения. Компоненты речевой ситуации. Оценка коммуникативных качеств и эффективности речи.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Научный стиль, сферы его использования, назначение. Признаки научного стиля. Разновидности научного стиля. </w:t>
      </w:r>
      <w:proofErr w:type="gramStart"/>
      <w:r>
        <w:rPr>
          <w:rFonts w:eastAsia="Times New Roman"/>
          <w:sz w:val="24"/>
          <w:szCs w:val="24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>
        <w:rPr>
          <w:rFonts w:eastAsia="Times New Roman"/>
          <w:sz w:val="24"/>
          <w:szCs w:val="24"/>
        </w:rPr>
        <w:t xml:space="preserve"> Совершенствование культуры учебно-научного общения в устной и письменной форме.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Официально-деловой стиль, сферы его использования, назначение. Признаки официально-делового стиля. </w:t>
      </w:r>
      <w:proofErr w:type="gramStart"/>
      <w:r>
        <w:rPr>
          <w:rFonts w:eastAsia="Times New Roman"/>
          <w:sz w:val="24"/>
          <w:szCs w:val="24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>
        <w:rPr>
          <w:rFonts w:eastAsia="Times New Roman"/>
          <w:sz w:val="24"/>
          <w:szCs w:val="24"/>
        </w:rPr>
        <w:t xml:space="preserve"> Форма и структура делового документа. Совершенствование культуры официально-делового общения в устной и письменной форме.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речевой культурой использования технических средств коммуникации (телефон, компьютер, электронная почта). Публицистический стиль, сферы его использования, назначение. Признаки публицистического стиля. Основные жанры</w:t>
      </w:r>
    </w:p>
    <w:p w:rsidR="00E45414" w:rsidRDefault="00E45414">
      <w:pPr>
        <w:spacing w:line="2" w:lineRule="exact"/>
        <w:rPr>
          <w:sz w:val="20"/>
          <w:szCs w:val="20"/>
        </w:rPr>
      </w:pPr>
    </w:p>
    <w:p w:rsidR="00E45414" w:rsidRDefault="0024490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публицистического стиля.</w:t>
      </w:r>
    </w:p>
    <w:p w:rsidR="00E45414" w:rsidRDefault="00E45414">
      <w:pPr>
        <w:spacing w:line="12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</w:t>
      </w:r>
    </w:p>
    <w:p w:rsidR="00E45414" w:rsidRDefault="00E45414">
      <w:pPr>
        <w:spacing w:line="2" w:lineRule="exact"/>
        <w:rPr>
          <w:sz w:val="20"/>
          <w:szCs w:val="20"/>
        </w:rPr>
      </w:pPr>
    </w:p>
    <w:p w:rsidR="00E45414" w:rsidRDefault="00244904">
      <w:pPr>
        <w:tabs>
          <w:tab w:val="left" w:pos="2140"/>
          <w:tab w:val="left" w:pos="2880"/>
          <w:tab w:val="left" w:pos="3740"/>
          <w:tab w:val="left" w:pos="4160"/>
          <w:tab w:val="left" w:pos="5940"/>
          <w:tab w:val="left" w:pos="7360"/>
          <w:tab w:val="left" w:pos="8580"/>
          <w:tab w:val="left" w:pos="10060"/>
          <w:tab w:val="left" w:pos="10800"/>
          <w:tab w:val="left" w:pos="12480"/>
          <w:tab w:val="left" w:pos="135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Разговорная</w:t>
      </w:r>
      <w:r>
        <w:rPr>
          <w:rFonts w:eastAsia="Times New Roman"/>
          <w:sz w:val="24"/>
          <w:szCs w:val="24"/>
        </w:rPr>
        <w:tab/>
        <w:t>речь,</w:t>
      </w:r>
      <w:r>
        <w:rPr>
          <w:rFonts w:eastAsia="Times New Roman"/>
          <w:sz w:val="24"/>
          <w:szCs w:val="24"/>
        </w:rPr>
        <w:tab/>
        <w:t>сферы</w:t>
      </w:r>
      <w:r>
        <w:rPr>
          <w:rFonts w:eastAsia="Times New Roman"/>
          <w:sz w:val="24"/>
          <w:szCs w:val="24"/>
        </w:rPr>
        <w:tab/>
        <w:t>ее</w:t>
      </w:r>
      <w:r>
        <w:rPr>
          <w:rFonts w:eastAsia="Times New Roman"/>
          <w:sz w:val="24"/>
          <w:szCs w:val="24"/>
        </w:rPr>
        <w:tab/>
        <w:t>использования,</w:t>
      </w:r>
      <w:r>
        <w:rPr>
          <w:rFonts w:eastAsia="Times New Roman"/>
          <w:sz w:val="24"/>
          <w:szCs w:val="24"/>
        </w:rPr>
        <w:tab/>
        <w:t>назначение.</w:t>
      </w:r>
      <w:r>
        <w:rPr>
          <w:rFonts w:eastAsia="Times New Roman"/>
          <w:sz w:val="24"/>
          <w:szCs w:val="24"/>
        </w:rPr>
        <w:tab/>
        <w:t>Признаки</w:t>
      </w:r>
      <w:r>
        <w:rPr>
          <w:rFonts w:eastAsia="Times New Roman"/>
          <w:sz w:val="24"/>
          <w:szCs w:val="24"/>
        </w:rPr>
        <w:tab/>
        <w:t>разговорной</w:t>
      </w:r>
      <w:r>
        <w:rPr>
          <w:rFonts w:eastAsia="Times New Roman"/>
          <w:sz w:val="24"/>
          <w:szCs w:val="24"/>
        </w:rPr>
        <w:tab/>
        <w:t>речи.</w:t>
      </w:r>
      <w:r>
        <w:rPr>
          <w:rFonts w:eastAsia="Times New Roman"/>
          <w:sz w:val="24"/>
          <w:szCs w:val="24"/>
        </w:rPr>
        <w:tab/>
        <w:t>Невербальные</w:t>
      </w:r>
      <w:r>
        <w:rPr>
          <w:rFonts w:eastAsia="Times New Roman"/>
          <w:sz w:val="24"/>
          <w:szCs w:val="24"/>
        </w:rPr>
        <w:tab/>
        <w:t>средства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общения.</w:t>
      </w:r>
    </w:p>
    <w:p w:rsidR="00E45414" w:rsidRDefault="0024490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культуры разговорной речи.</w:t>
      </w:r>
    </w:p>
    <w:p w:rsidR="00E45414" w:rsidRDefault="00E45414">
      <w:pPr>
        <w:spacing w:line="12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eastAsia="Times New Roman"/>
          <w:sz w:val="24"/>
          <w:szCs w:val="24"/>
        </w:rPr>
        <w:t>дств др</w:t>
      </w:r>
      <w:proofErr w:type="gramEnd"/>
      <w:r>
        <w:rPr>
          <w:rFonts w:eastAsia="Times New Roman"/>
          <w:sz w:val="24"/>
          <w:szCs w:val="24"/>
        </w:rPr>
        <w:t>угих функциональных разновидностей языка.</w:t>
      </w:r>
    </w:p>
    <w:p w:rsidR="00E45414" w:rsidRDefault="00E45414">
      <w:pPr>
        <w:sectPr w:rsidR="00E45414">
          <w:pgSz w:w="16840" w:h="11906" w:orient="landscape"/>
          <w:pgMar w:top="1440" w:right="1138" w:bottom="703" w:left="1140" w:header="0" w:footer="0" w:gutter="0"/>
          <w:cols w:space="720" w:equalWidth="0">
            <w:col w:w="14560"/>
          </w:cols>
        </w:sectPr>
      </w:pPr>
    </w:p>
    <w:p w:rsidR="00E45414" w:rsidRDefault="00E45414">
      <w:pPr>
        <w:spacing w:line="264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 Совершенствование культуры восприятия устной монологической и диалогической речи (</w:t>
      </w: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переработка текстов различных функциональных стилей и жанров. Совершенствование умений и навыков создания текстов различных функционально-смысловых типов, стилей и жанров.</w:t>
      </w:r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spacing w:line="237" w:lineRule="auto"/>
        <w:ind w:left="7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Формы существования русского национального языка (литературный язык, просторечие, общеупотребительная лексика и лексика, имеющая ограниченную сферу употребления (диалектизмы, жаргонизмы, профессионализмы, термины).</w:t>
      </w:r>
      <w:proofErr w:type="gramEnd"/>
      <w:r>
        <w:rPr>
          <w:rFonts w:eastAsia="Times New Roman"/>
          <w:sz w:val="24"/>
          <w:szCs w:val="24"/>
        </w:rPr>
        <w:t xml:space="preserve"> Изобразительно-выразительные средства русского языка. Омонимы и другие разновидности омонимии. Их употребление. Паронимы, синонимы, антонимы и их употребление в речи. Происхождение лексики современного русского языка (исконно-русские и заимствованные слова). Устаревшие слова (архаизмы, историзмы) и неологизмы. Источники фразеологии. Употребление фразеологизмов.</w:t>
      </w:r>
    </w:p>
    <w:p w:rsidR="00E45414" w:rsidRDefault="00E45414">
      <w:pPr>
        <w:spacing w:line="5" w:lineRule="exact"/>
        <w:rPr>
          <w:sz w:val="20"/>
          <w:szCs w:val="20"/>
        </w:rPr>
      </w:pPr>
    </w:p>
    <w:p w:rsidR="00E45414" w:rsidRDefault="0024490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Лексикография. Виды лингвистических словарей. Использование словарей русского языка и лингвистических справочников.</w:t>
      </w:r>
    </w:p>
    <w:p w:rsidR="00E45414" w:rsidRDefault="0024490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орфографических  умений  и  навыков. Принципы русской  орфографии. Правописание именных  частей  речи.</w:t>
      </w:r>
    </w:p>
    <w:p w:rsidR="00E45414" w:rsidRDefault="0024490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Правописание глаголов и его форм. Правописание наречий. Правописание служебных частей речи.</w:t>
      </w:r>
    </w:p>
    <w:p w:rsidR="00E45414" w:rsidRDefault="00E45414">
      <w:pPr>
        <w:spacing w:line="281" w:lineRule="exact"/>
        <w:rPr>
          <w:sz w:val="20"/>
          <w:szCs w:val="20"/>
        </w:rPr>
      </w:pPr>
    </w:p>
    <w:p w:rsidR="00E45414" w:rsidRDefault="00244904">
      <w:pPr>
        <w:ind w:right="-7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 для 11 класса</w:t>
      </w:r>
    </w:p>
    <w:p w:rsidR="00E45414" w:rsidRDefault="00E45414">
      <w:pPr>
        <w:spacing w:line="283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языков России. Взаимосвязь языка и культуры. Отражение в русском языке </w:t>
      </w:r>
      <w:proofErr w:type="gramStart"/>
      <w:r>
        <w:rPr>
          <w:rFonts w:eastAsia="Times New Roman"/>
          <w:sz w:val="24"/>
          <w:szCs w:val="24"/>
        </w:rPr>
        <w:t>материальной</w:t>
      </w:r>
      <w:proofErr w:type="gramEnd"/>
    </w:p>
    <w:p w:rsidR="00E45414" w:rsidRDefault="00E45414">
      <w:pPr>
        <w:spacing w:line="14" w:lineRule="exact"/>
        <w:rPr>
          <w:sz w:val="20"/>
          <w:szCs w:val="20"/>
        </w:rPr>
      </w:pPr>
    </w:p>
    <w:p w:rsidR="00E45414" w:rsidRDefault="00244904">
      <w:pPr>
        <w:numPr>
          <w:ilvl w:val="0"/>
          <w:numId w:val="6"/>
        </w:numPr>
        <w:tabs>
          <w:tab w:val="left" w:pos="188"/>
        </w:tabs>
        <w:spacing w:line="234" w:lineRule="auto"/>
        <w:ind w:left="707" w:right="1060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духовной культуры русского и других народов. Взаимообогащение языков как результат взаимодействия национальных культур. Понятие о системе языка, его единицах и уровнях, взаимосвязях и отношениях единиц разных уровней языка.</w:t>
      </w:r>
    </w:p>
    <w:p w:rsidR="00E45414" w:rsidRDefault="00E45414">
      <w:pPr>
        <w:spacing w:line="1" w:lineRule="exact"/>
        <w:rPr>
          <w:rFonts w:eastAsia="Times New Roman"/>
          <w:sz w:val="24"/>
          <w:szCs w:val="24"/>
        </w:rPr>
      </w:pPr>
    </w:p>
    <w:p w:rsidR="00E45414" w:rsidRDefault="00244904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 и его место в системе языка и речи. Лингвистический анализ текстов различных функциональных разновидностей языка.</w:t>
      </w:r>
    </w:p>
    <w:p w:rsidR="00E45414" w:rsidRDefault="00E45414">
      <w:pPr>
        <w:spacing w:line="12" w:lineRule="exact"/>
        <w:rPr>
          <w:sz w:val="20"/>
          <w:szCs w:val="20"/>
        </w:rPr>
      </w:pPr>
    </w:p>
    <w:p w:rsidR="00E45414" w:rsidRDefault="00244904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</w:t>
      </w:r>
    </w:p>
    <w:p w:rsidR="00E45414" w:rsidRDefault="0024490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фонетической, лексической, грамматической систем русского языка.</w:t>
      </w:r>
    </w:p>
    <w:p w:rsidR="00E45414" w:rsidRDefault="0024490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Синонимия в системе русского языка. Синонимия грамматических форм и их стилистические и смысловые возможности.</w:t>
      </w:r>
    </w:p>
    <w:p w:rsidR="00E45414" w:rsidRDefault="00E45414">
      <w:pPr>
        <w:spacing w:line="12" w:lineRule="exact"/>
        <w:rPr>
          <w:sz w:val="20"/>
          <w:szCs w:val="20"/>
        </w:rPr>
      </w:pPr>
    </w:p>
    <w:p w:rsidR="00E45414" w:rsidRDefault="00244904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Культура речи. </w:t>
      </w:r>
      <w:proofErr w:type="gramStart"/>
      <w:r>
        <w:rPr>
          <w:rFonts w:eastAsia="Times New Roman"/>
          <w:sz w:val="24"/>
          <w:szCs w:val="24"/>
        </w:rPr>
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</w:t>
      </w:r>
      <w:proofErr w:type="gramEnd"/>
      <w:r>
        <w:rPr>
          <w:rFonts w:eastAsia="Times New Roman"/>
          <w:sz w:val="24"/>
          <w:szCs w:val="24"/>
        </w:rPr>
        <w:t xml:space="preserve"> Основные аспекты культуры речи: нормативный, коммуникативный и этический. Нормы литературного языка, их соблюдение в речевой практике. Литературный язык и язык художественной литературы. Соблюдение норм речевого поведения в различных сферах общения.</w:t>
      </w:r>
    </w:p>
    <w:p w:rsidR="00E45414" w:rsidRDefault="00E45414">
      <w:pPr>
        <w:sectPr w:rsidR="00E45414">
          <w:pgSz w:w="16840" w:h="11906" w:orient="landscape"/>
          <w:pgMar w:top="1440" w:right="1138" w:bottom="820" w:left="1133" w:header="0" w:footer="0" w:gutter="0"/>
          <w:cols w:space="720" w:equalWidth="0">
            <w:col w:w="14567"/>
          </w:cols>
        </w:sectPr>
      </w:pPr>
    </w:p>
    <w:p w:rsidR="00E45414" w:rsidRDefault="00E45414">
      <w:pPr>
        <w:spacing w:line="264" w:lineRule="exact"/>
        <w:rPr>
          <w:sz w:val="20"/>
          <w:szCs w:val="20"/>
        </w:rPr>
      </w:pPr>
    </w:p>
    <w:p w:rsidR="00E45414" w:rsidRDefault="00244904">
      <w:pPr>
        <w:spacing w:line="239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 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 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 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</w:t>
      </w:r>
    </w:p>
    <w:p w:rsidR="00E45414" w:rsidRDefault="00E45414">
      <w:pPr>
        <w:spacing w:line="12" w:lineRule="exact"/>
        <w:rPr>
          <w:sz w:val="20"/>
          <w:szCs w:val="20"/>
        </w:rPr>
      </w:pPr>
    </w:p>
    <w:p w:rsidR="00E45414" w:rsidRDefault="00244904">
      <w:pPr>
        <w:spacing w:line="238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пунктуационных умений и навыков. Пунктуационные нормы. Принципы русской пунктуации. Разделы русской пунктуации и система правил, включенных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речи; знаки препинания в связном тексте. Период. Знаки препинания в периоде. Сложное синтаксическое целое и абзац. Синонимия разных типов сложного предложения. Употребление знаков препинания.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E45414" w:rsidRDefault="00E45414">
      <w:pPr>
        <w:spacing w:line="17" w:lineRule="exact"/>
        <w:rPr>
          <w:sz w:val="20"/>
          <w:szCs w:val="20"/>
        </w:rPr>
      </w:pPr>
    </w:p>
    <w:p w:rsidR="00E45414" w:rsidRDefault="00244904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орфографических и пунктуационных норм при создании и воспроизведении текстов делового, научного и публицистического стилей. Лингвистический анализ текстов различных функциональных разновидностей языка. Совершенствование умений и навыков создания текстов разных типов и стилей.</w:t>
      </w:r>
    </w:p>
    <w:p w:rsidR="00E45414" w:rsidRDefault="00E45414">
      <w:pPr>
        <w:spacing w:line="323" w:lineRule="exact"/>
        <w:rPr>
          <w:sz w:val="20"/>
          <w:szCs w:val="20"/>
        </w:rPr>
      </w:pPr>
    </w:p>
    <w:p w:rsidR="00E45414" w:rsidRDefault="0024490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</w:t>
      </w:r>
    </w:p>
    <w:p w:rsidR="00E45414" w:rsidRDefault="0024490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E45414" w:rsidRDefault="00E45414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620"/>
        <w:gridCol w:w="1060"/>
      </w:tblGrid>
      <w:tr w:rsidR="00E45414">
        <w:trPr>
          <w:trHeight w:val="26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1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5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Тема, содержание урока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Кол-во</w:t>
            </w:r>
          </w:p>
        </w:tc>
      </w:tr>
      <w:tr w:rsidR="00E45414">
        <w:trPr>
          <w:trHeight w:val="29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уроков</w:t>
            </w:r>
          </w:p>
        </w:tc>
      </w:tr>
      <w:tr w:rsidR="00E45414">
        <w:trPr>
          <w:trHeight w:val="4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 о русском языке.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Лексика. Слово и его значение. </w:t>
            </w:r>
            <w:proofErr w:type="gramStart"/>
            <w:r>
              <w:rPr>
                <w:rFonts w:eastAsia="Times New Roman"/>
              </w:rPr>
              <w:t>Формы существования русского национального языка (литературный язык, просторечие,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общеупотребительная лексика и лексика, имеющая ограниченную сферу употребления (диалектизмы, жаргонизмы,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29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профессионализмы, термины).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Входной контроль (контрольное тестирование в форме ЕГЭ)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Изобразительно-выразительные средства русского языка.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</w:tbl>
    <w:p w:rsidR="00E45414" w:rsidRDefault="00E45414">
      <w:pPr>
        <w:sectPr w:rsidR="00E45414">
          <w:pgSz w:w="16840" w:h="11906" w:orient="landscape"/>
          <w:pgMar w:top="1440" w:right="1018" w:bottom="466" w:left="1020" w:header="0" w:footer="0" w:gutter="0"/>
          <w:cols w:space="720" w:equalWidth="0">
            <w:col w:w="14800"/>
          </w:cols>
        </w:sectPr>
      </w:pPr>
    </w:p>
    <w:p w:rsidR="00E45414" w:rsidRDefault="00E4541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620"/>
        <w:gridCol w:w="1060"/>
      </w:tblGrid>
      <w:tr w:rsidR="00E45414">
        <w:trPr>
          <w:trHeight w:val="27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Омонимы. Синонимы. Паронимы. Антонимы. Их употребление в речи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Происхождение лексики. Лексика общеупотребительная и имеющая ограниченную сферу употребления.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Лексикография. Источники фразеологии. Использование словарей русского языка и лингвистических справочников.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Речевое общение как форма взаимодействия людей в процессе их познавательно- трудовой деятельности. Сферы и ситуации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речевого общения. Оценка коммуникативных качеств и эффективности речи.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Функциональные стили. Их разновидности.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Научный стиль, сферы его использования, назначение. Основные жанры научного стиля. Совершенствование культуры </w:t>
            </w:r>
            <w:proofErr w:type="spellStart"/>
            <w:r>
              <w:rPr>
                <w:rFonts w:eastAsia="Times New Roman"/>
              </w:rPr>
              <w:t>учебно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общения в устной и письменной форме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Официально-деловой стиль, сферы его использования, назначение. Основные жанры официально-делового стиля.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культуры официально-делового общения в устной и письменной форме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речевой культурой использования технических средств коммуникации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Публицистический стиль, сферы его использования, назначение. Основные жанры публицистического стиля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Разговорная речь, сферы еѐ использования, назначение.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художественной литературы. Его отличие от других разновидностей современного русского языка.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Информационная </w:t>
            </w:r>
            <w:r>
              <w:rPr>
                <w:rFonts w:eastAsia="Times New Roman"/>
              </w:rPr>
              <w:t>переработка текстов различных функциональных стилей и жанров.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Совершенствование умений и навыков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создания текстов различных функционально-смысловых типов, стилей и жанров.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Информационная </w:t>
            </w:r>
            <w:r>
              <w:rPr>
                <w:rFonts w:eastAsia="Times New Roman"/>
              </w:rPr>
              <w:t>переработка текстов различных функциональных стилей и жанров.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Совершенствование умений и навыков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создания текстов различных функционально-смысловых типов, стилей и жанров.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особенности устной и письменной речи. Диалог в ситуации межкультурной коммуникации.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работы с текстами разных стилей, типов, жанров.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русской орфографии.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морфем.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Употребление прописных и строчных букв.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переноса слов. Правила графического сокращения слов.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орфографических умений и навыков.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именных частей речи.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Слитное, дефисное, раздельное написание частей речи.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глаголов и его форм.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глаголов и его форм.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</w:tbl>
    <w:p w:rsidR="00E45414" w:rsidRDefault="00E45414">
      <w:pPr>
        <w:sectPr w:rsidR="00E45414">
          <w:pgSz w:w="16840" w:h="11906" w:orient="landscape"/>
          <w:pgMar w:top="1440" w:right="1018" w:bottom="449" w:left="1020" w:header="0" w:footer="0" w:gutter="0"/>
          <w:cols w:space="720" w:equalWidth="0">
            <w:col w:w="14800"/>
          </w:cols>
        </w:sectPr>
      </w:pPr>
    </w:p>
    <w:p w:rsidR="00E45414" w:rsidRDefault="00E4541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620"/>
        <w:gridCol w:w="1060"/>
      </w:tblGrid>
      <w:tr w:rsidR="00E45414">
        <w:trPr>
          <w:trHeight w:val="27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наречий.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служебных частей речи.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 служебных частей речи.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Повторение </w:t>
            </w:r>
            <w:proofErr w:type="gramStart"/>
            <w:r>
              <w:rPr>
                <w:rFonts w:eastAsia="Times New Roman"/>
              </w:rPr>
              <w:t>изученного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Комплексная контрольная работа.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Комплексная контрольная работа.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работы. Работа над ошибками.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575"/>
        </w:trPr>
        <w:tc>
          <w:tcPr>
            <w:tcW w:w="1120" w:type="dxa"/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vAlign w:val="bottom"/>
          </w:tcPr>
          <w:p w:rsidR="00E45414" w:rsidRDefault="00244904">
            <w:pPr>
              <w:ind w:left="5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1060" w:type="dxa"/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</w:tr>
      <w:tr w:rsidR="00E45414">
        <w:trPr>
          <w:trHeight w:val="48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4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0" w:lineRule="exact"/>
              <w:ind w:left="5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Тема, содержание урока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Кол-во</w:t>
            </w:r>
          </w:p>
        </w:tc>
      </w:tr>
      <w:tr w:rsidR="00E45414">
        <w:trPr>
          <w:trHeight w:val="29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уроков</w:t>
            </w:r>
          </w:p>
        </w:tc>
      </w:tr>
      <w:tr w:rsidR="00E45414">
        <w:trPr>
          <w:trHeight w:val="4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 в современном мире. Русский язык в Российской Федерации. Русский язык в кругу языков народов России. Влияние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 языка на становление и развитие других языков России.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Взаимосвязь языка и культуры. Отражение в русском языке материальной и духовной культуры русского и других народов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системе языка, его единицах и уровнях, взаимосвязях и отношениях единиц разных уровней языка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 и его место в системе языка и речи. Лингвистический анализ текстов различных функциональных разновидностей языка.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Оценивание устных и письменных высказываний/текстов с точки зрения языкового оформления, уместности, эффективности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 поставленных коммуникативных задач.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фонетической, лексической, грамматической систем русского языка.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речи. Понятие о коммуникативной целесообразности, уместности, точности, ясности, чистоте, логичности,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последовательности, образности, выразительности речи. Основные аспекты культуры речи: нормативный, коммуникативный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2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этический.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 литературного языка, их соблюдение в речевой практике. Литературный язык и язык художественной литературы.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норм речевого поведения в различных сферах общения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Языковая норма и ее основные особенности. Основные виды языковых норм: орфоэпические, лексические, стилистические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 (морфологические и синтаксические) нормы русского литературного языка.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Орфоэпические (произносительные и акцентологические) нормы. Роль орфоэпии в устном общении.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нормы современного литературного произношения: произношение безударных гласных звуков, некоторых согласных,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7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сочетаний согласных. Произношение некоторых грамматических форм. Особенности произношения иноязычных слов, а также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2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русских имен и отчеств. Нормы ударения в современном русском языке. Допустимые варианты произношения и ударения.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4"/>
                <w:szCs w:val="24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</w:tbl>
    <w:p w:rsidR="00E45414" w:rsidRDefault="00E45414">
      <w:pPr>
        <w:sectPr w:rsidR="00E45414">
          <w:pgSz w:w="16840" w:h="11906" w:orient="landscape"/>
          <w:pgMar w:top="1440" w:right="1018" w:bottom="331" w:left="1020" w:header="0" w:footer="0" w:gutter="0"/>
          <w:cols w:space="720" w:equalWidth="0">
            <w:col w:w="14800"/>
          </w:cols>
        </w:sectPr>
      </w:pPr>
    </w:p>
    <w:p w:rsidR="00E45414" w:rsidRDefault="00E4541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620"/>
        <w:gridCol w:w="1060"/>
      </w:tblGrid>
      <w:tr w:rsidR="00E45414">
        <w:trPr>
          <w:trHeight w:val="27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Лексические нормы. Употребление слова в строгом соответствии с его лексическим значением – важное условие речевого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общения. Выбор из синонимического ряда нужного слова с учетом его значения и стилистических свойств.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 нормы. Нормативное употребление форм слова. Нормативное построение словосочетаний по типу согласования,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Правильное употребление предлогов в составе словосочетаний. Правильное построение предложений с обособленными членами,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придаточными частями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пунктуационных умений и навыков. Пунктуационные нормы.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русской пунктуации. Разделы русской пунктуации и система правил, включенных в каждый из них.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 препинания в конце предложений.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 препинания внутри простого предложения.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 препинания между частями сложного предложения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 препинания при передаче чужой речи.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 препинания в связном тексте.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Период. Знаки препинания в периоде. Сложное синтаксическое целое и абзац.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Период. Знаки препинания в периоде. Сложное синтаксическое целое и абзац.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Синонимия  в  системе  русского  языка.  Синонимия  грамматических  форм  и  их  стилистические  и  смысловые  возможности.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Синонимия разных типов сложного предложения. Употребление знаков препинания. Сочетание знаков препинания.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Вопросительный и восклицательный знаки. Запятая и тире.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Многоточие и другие знаки препинания. Скобки и другие знаки препинания. Кавычки и другие знаки препинания.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26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Факультативные знаки препинания. Авторская пунктуация.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23"/>
                <w:szCs w:val="23"/>
              </w:rPr>
            </w:pPr>
          </w:p>
        </w:tc>
      </w:tr>
      <w:tr w:rsidR="00E45414">
        <w:trPr>
          <w:trHeight w:val="4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3"/>
                <w:szCs w:val="3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 орфографических и пунктуационных норм при создании и воспроизведении текстов делового и научного стилей.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 орфографических и пунктуационных норм при создании и воспроизведении текстов публицистического стиля.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Лингвистический анализ текстов публицистического стиля, языка художественной литературы, разговорного стиля.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умений и навыков создания текстов разных типов и стилей.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60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Комплексная контрольная работа.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5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  <w:tr w:rsidR="00E4541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414" w:rsidRDefault="00244904" w:rsidP="00244904">
            <w:pPr>
              <w:spacing w:line="242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262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работы. Работа над ошибками.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45414" w:rsidRDefault="00244904">
            <w:pPr>
              <w:spacing w:line="258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45414">
        <w:trPr>
          <w:trHeight w:val="4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414" w:rsidRDefault="00E45414">
            <w:pPr>
              <w:rPr>
                <w:sz w:val="4"/>
                <w:szCs w:val="4"/>
              </w:rPr>
            </w:pPr>
          </w:p>
        </w:tc>
      </w:tr>
    </w:tbl>
    <w:p w:rsidR="00E45414" w:rsidRDefault="00E45414">
      <w:pPr>
        <w:spacing w:line="1" w:lineRule="exact"/>
        <w:rPr>
          <w:sz w:val="20"/>
          <w:szCs w:val="20"/>
        </w:rPr>
      </w:pPr>
    </w:p>
    <w:sectPr w:rsidR="00E45414" w:rsidSect="00E45414">
      <w:pgSz w:w="16840" w:h="11906" w:orient="landscape"/>
      <w:pgMar w:top="1440" w:right="1018" w:bottom="778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3D48661E"/>
    <w:lvl w:ilvl="0" w:tplc="ED6290E8">
      <w:start w:val="1"/>
      <w:numFmt w:val="bullet"/>
      <w:lvlText w:val="к"/>
      <w:lvlJc w:val="left"/>
    </w:lvl>
    <w:lvl w:ilvl="1" w:tplc="A47803DA">
      <w:start w:val="1"/>
      <w:numFmt w:val="bullet"/>
      <w:lvlText w:val="-"/>
      <w:lvlJc w:val="left"/>
    </w:lvl>
    <w:lvl w:ilvl="2" w:tplc="32CC377E">
      <w:numFmt w:val="decimal"/>
      <w:lvlText w:val=""/>
      <w:lvlJc w:val="left"/>
    </w:lvl>
    <w:lvl w:ilvl="3" w:tplc="3D2C43C8">
      <w:numFmt w:val="decimal"/>
      <w:lvlText w:val=""/>
      <w:lvlJc w:val="left"/>
    </w:lvl>
    <w:lvl w:ilvl="4" w:tplc="AA1C7314">
      <w:numFmt w:val="decimal"/>
      <w:lvlText w:val=""/>
      <w:lvlJc w:val="left"/>
    </w:lvl>
    <w:lvl w:ilvl="5" w:tplc="394450EE">
      <w:numFmt w:val="decimal"/>
      <w:lvlText w:val=""/>
      <w:lvlJc w:val="left"/>
    </w:lvl>
    <w:lvl w:ilvl="6" w:tplc="36501FD8">
      <w:numFmt w:val="decimal"/>
      <w:lvlText w:val=""/>
      <w:lvlJc w:val="left"/>
    </w:lvl>
    <w:lvl w:ilvl="7" w:tplc="005C34F2">
      <w:numFmt w:val="decimal"/>
      <w:lvlText w:val=""/>
      <w:lvlJc w:val="left"/>
    </w:lvl>
    <w:lvl w:ilvl="8" w:tplc="B38231D2">
      <w:numFmt w:val="decimal"/>
      <w:lvlText w:val=""/>
      <w:lvlJc w:val="left"/>
    </w:lvl>
  </w:abstractNum>
  <w:abstractNum w:abstractNumId="1">
    <w:nsid w:val="00002CD6"/>
    <w:multiLevelType w:val="hybridMultilevel"/>
    <w:tmpl w:val="F836E5EA"/>
    <w:lvl w:ilvl="0" w:tplc="C568DAE0">
      <w:start w:val="1"/>
      <w:numFmt w:val="bullet"/>
      <w:lvlText w:val="В"/>
      <w:lvlJc w:val="left"/>
    </w:lvl>
    <w:lvl w:ilvl="1" w:tplc="5BC2B96C">
      <w:numFmt w:val="decimal"/>
      <w:lvlText w:val=""/>
      <w:lvlJc w:val="left"/>
    </w:lvl>
    <w:lvl w:ilvl="2" w:tplc="E84C2DF2">
      <w:numFmt w:val="decimal"/>
      <w:lvlText w:val=""/>
      <w:lvlJc w:val="left"/>
    </w:lvl>
    <w:lvl w:ilvl="3" w:tplc="EB3A9732">
      <w:numFmt w:val="decimal"/>
      <w:lvlText w:val=""/>
      <w:lvlJc w:val="left"/>
    </w:lvl>
    <w:lvl w:ilvl="4" w:tplc="C37AC9B4">
      <w:numFmt w:val="decimal"/>
      <w:lvlText w:val=""/>
      <w:lvlJc w:val="left"/>
    </w:lvl>
    <w:lvl w:ilvl="5" w:tplc="B4A0EBC2">
      <w:numFmt w:val="decimal"/>
      <w:lvlText w:val=""/>
      <w:lvlJc w:val="left"/>
    </w:lvl>
    <w:lvl w:ilvl="6" w:tplc="3516D680">
      <w:numFmt w:val="decimal"/>
      <w:lvlText w:val=""/>
      <w:lvlJc w:val="left"/>
    </w:lvl>
    <w:lvl w:ilvl="7" w:tplc="80744882">
      <w:numFmt w:val="decimal"/>
      <w:lvlText w:val=""/>
      <w:lvlJc w:val="left"/>
    </w:lvl>
    <w:lvl w:ilvl="8" w:tplc="3AD21E08">
      <w:numFmt w:val="decimal"/>
      <w:lvlText w:val=""/>
      <w:lvlJc w:val="left"/>
    </w:lvl>
  </w:abstractNum>
  <w:abstractNum w:abstractNumId="2">
    <w:nsid w:val="00005F90"/>
    <w:multiLevelType w:val="hybridMultilevel"/>
    <w:tmpl w:val="16EE2860"/>
    <w:lvl w:ilvl="0" w:tplc="712E4CA0">
      <w:start w:val="1"/>
      <w:numFmt w:val="bullet"/>
      <w:lvlText w:val="и"/>
      <w:lvlJc w:val="left"/>
    </w:lvl>
    <w:lvl w:ilvl="1" w:tplc="0338B9F2">
      <w:start w:val="1"/>
      <w:numFmt w:val="bullet"/>
      <w:lvlText w:val="-"/>
      <w:lvlJc w:val="left"/>
    </w:lvl>
    <w:lvl w:ilvl="2" w:tplc="F3548BEA">
      <w:numFmt w:val="decimal"/>
      <w:lvlText w:val=""/>
      <w:lvlJc w:val="left"/>
    </w:lvl>
    <w:lvl w:ilvl="3" w:tplc="2D8EF626">
      <w:numFmt w:val="decimal"/>
      <w:lvlText w:val=""/>
      <w:lvlJc w:val="left"/>
    </w:lvl>
    <w:lvl w:ilvl="4" w:tplc="B90EFC30">
      <w:numFmt w:val="decimal"/>
      <w:lvlText w:val=""/>
      <w:lvlJc w:val="left"/>
    </w:lvl>
    <w:lvl w:ilvl="5" w:tplc="776275C4">
      <w:numFmt w:val="decimal"/>
      <w:lvlText w:val=""/>
      <w:lvlJc w:val="left"/>
    </w:lvl>
    <w:lvl w:ilvl="6" w:tplc="70A0024A">
      <w:numFmt w:val="decimal"/>
      <w:lvlText w:val=""/>
      <w:lvlJc w:val="left"/>
    </w:lvl>
    <w:lvl w:ilvl="7" w:tplc="3FBA5852">
      <w:numFmt w:val="decimal"/>
      <w:lvlText w:val=""/>
      <w:lvlJc w:val="left"/>
    </w:lvl>
    <w:lvl w:ilvl="8" w:tplc="990AC1BE">
      <w:numFmt w:val="decimal"/>
      <w:lvlText w:val=""/>
      <w:lvlJc w:val="left"/>
    </w:lvl>
  </w:abstractNum>
  <w:abstractNum w:abstractNumId="3">
    <w:nsid w:val="00006952"/>
    <w:multiLevelType w:val="hybridMultilevel"/>
    <w:tmpl w:val="9B1C0EF8"/>
    <w:lvl w:ilvl="0" w:tplc="C5E6C6A0">
      <w:start w:val="1"/>
      <w:numFmt w:val="bullet"/>
      <w:lvlText w:val="-"/>
      <w:lvlJc w:val="left"/>
    </w:lvl>
    <w:lvl w:ilvl="1" w:tplc="5D82C47E">
      <w:numFmt w:val="decimal"/>
      <w:lvlText w:val=""/>
      <w:lvlJc w:val="left"/>
    </w:lvl>
    <w:lvl w:ilvl="2" w:tplc="9928033C">
      <w:numFmt w:val="decimal"/>
      <w:lvlText w:val=""/>
      <w:lvlJc w:val="left"/>
    </w:lvl>
    <w:lvl w:ilvl="3" w:tplc="562093DE">
      <w:numFmt w:val="decimal"/>
      <w:lvlText w:val=""/>
      <w:lvlJc w:val="left"/>
    </w:lvl>
    <w:lvl w:ilvl="4" w:tplc="0EFEA2FC">
      <w:numFmt w:val="decimal"/>
      <w:lvlText w:val=""/>
      <w:lvlJc w:val="left"/>
    </w:lvl>
    <w:lvl w:ilvl="5" w:tplc="1E4833FC">
      <w:numFmt w:val="decimal"/>
      <w:lvlText w:val=""/>
      <w:lvlJc w:val="left"/>
    </w:lvl>
    <w:lvl w:ilvl="6" w:tplc="DB40AAC6">
      <w:numFmt w:val="decimal"/>
      <w:lvlText w:val=""/>
      <w:lvlJc w:val="left"/>
    </w:lvl>
    <w:lvl w:ilvl="7" w:tplc="EF4846AE">
      <w:numFmt w:val="decimal"/>
      <w:lvlText w:val=""/>
      <w:lvlJc w:val="left"/>
    </w:lvl>
    <w:lvl w:ilvl="8" w:tplc="15A2320A">
      <w:numFmt w:val="decimal"/>
      <w:lvlText w:val=""/>
      <w:lvlJc w:val="left"/>
    </w:lvl>
  </w:abstractNum>
  <w:abstractNum w:abstractNumId="4">
    <w:nsid w:val="00006DF1"/>
    <w:multiLevelType w:val="hybridMultilevel"/>
    <w:tmpl w:val="8E1EBF94"/>
    <w:lvl w:ilvl="0" w:tplc="29085F74">
      <w:start w:val="1"/>
      <w:numFmt w:val="bullet"/>
      <w:lvlText w:val="и"/>
      <w:lvlJc w:val="left"/>
    </w:lvl>
    <w:lvl w:ilvl="1" w:tplc="81FAD8E0">
      <w:numFmt w:val="decimal"/>
      <w:lvlText w:val=""/>
      <w:lvlJc w:val="left"/>
    </w:lvl>
    <w:lvl w:ilvl="2" w:tplc="8C10A66C">
      <w:numFmt w:val="decimal"/>
      <w:lvlText w:val=""/>
      <w:lvlJc w:val="left"/>
    </w:lvl>
    <w:lvl w:ilvl="3" w:tplc="1D92CFEC">
      <w:numFmt w:val="decimal"/>
      <w:lvlText w:val=""/>
      <w:lvlJc w:val="left"/>
    </w:lvl>
    <w:lvl w:ilvl="4" w:tplc="2CC29B78">
      <w:numFmt w:val="decimal"/>
      <w:lvlText w:val=""/>
      <w:lvlJc w:val="left"/>
    </w:lvl>
    <w:lvl w:ilvl="5" w:tplc="C9706058">
      <w:numFmt w:val="decimal"/>
      <w:lvlText w:val=""/>
      <w:lvlJc w:val="left"/>
    </w:lvl>
    <w:lvl w:ilvl="6" w:tplc="9F505532">
      <w:numFmt w:val="decimal"/>
      <w:lvlText w:val=""/>
      <w:lvlJc w:val="left"/>
    </w:lvl>
    <w:lvl w:ilvl="7" w:tplc="BFE2BC04">
      <w:numFmt w:val="decimal"/>
      <w:lvlText w:val=""/>
      <w:lvlJc w:val="left"/>
    </w:lvl>
    <w:lvl w:ilvl="8" w:tplc="990275B8">
      <w:numFmt w:val="decimal"/>
      <w:lvlText w:val=""/>
      <w:lvlJc w:val="left"/>
    </w:lvl>
  </w:abstractNum>
  <w:abstractNum w:abstractNumId="5">
    <w:nsid w:val="000072AE"/>
    <w:multiLevelType w:val="hybridMultilevel"/>
    <w:tmpl w:val="7070EE88"/>
    <w:lvl w:ilvl="0" w:tplc="5BC05442">
      <w:start w:val="1"/>
      <w:numFmt w:val="bullet"/>
      <w:lvlText w:val="-"/>
      <w:lvlJc w:val="left"/>
    </w:lvl>
    <w:lvl w:ilvl="1" w:tplc="FD82E81E">
      <w:numFmt w:val="decimal"/>
      <w:lvlText w:val=""/>
      <w:lvlJc w:val="left"/>
    </w:lvl>
    <w:lvl w:ilvl="2" w:tplc="6CA0C1E4">
      <w:numFmt w:val="decimal"/>
      <w:lvlText w:val=""/>
      <w:lvlJc w:val="left"/>
    </w:lvl>
    <w:lvl w:ilvl="3" w:tplc="C41E4888">
      <w:numFmt w:val="decimal"/>
      <w:lvlText w:val=""/>
      <w:lvlJc w:val="left"/>
    </w:lvl>
    <w:lvl w:ilvl="4" w:tplc="E59E9D6A">
      <w:numFmt w:val="decimal"/>
      <w:lvlText w:val=""/>
      <w:lvlJc w:val="left"/>
    </w:lvl>
    <w:lvl w:ilvl="5" w:tplc="81B689CE">
      <w:numFmt w:val="decimal"/>
      <w:lvlText w:val=""/>
      <w:lvlJc w:val="left"/>
    </w:lvl>
    <w:lvl w:ilvl="6" w:tplc="176CF16A">
      <w:numFmt w:val="decimal"/>
      <w:lvlText w:val=""/>
      <w:lvlJc w:val="left"/>
    </w:lvl>
    <w:lvl w:ilvl="7" w:tplc="12FA6308">
      <w:numFmt w:val="decimal"/>
      <w:lvlText w:val=""/>
      <w:lvlJc w:val="left"/>
    </w:lvl>
    <w:lvl w:ilvl="8" w:tplc="92D2184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414"/>
    <w:rsid w:val="00223DD7"/>
    <w:rsid w:val="00244904"/>
    <w:rsid w:val="00705890"/>
    <w:rsid w:val="00705D7B"/>
    <w:rsid w:val="00796960"/>
    <w:rsid w:val="0083596C"/>
    <w:rsid w:val="00886AB5"/>
    <w:rsid w:val="00912A12"/>
    <w:rsid w:val="009238A4"/>
    <w:rsid w:val="00BC76B4"/>
    <w:rsid w:val="00E4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2019-06-24T07:07:00Z</dcterms:created>
  <dcterms:modified xsi:type="dcterms:W3CDTF">2019-09-16T01:17:00Z</dcterms:modified>
</cp:coreProperties>
</file>