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E7E" w:rsidRPr="00C35E7E" w:rsidRDefault="00C35E7E" w:rsidP="00C35E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E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5E7E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Анализ воспитательной работы</w:t>
      </w:r>
    </w:p>
    <w:p w:rsidR="00C35E7E" w:rsidRPr="00C35E7E" w:rsidRDefault="00C35E7E" w:rsidP="00C35E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C35E7E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за 2018-2019 учебный год</w:t>
      </w:r>
      <w:r w:rsidRPr="00C35E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В 2018-2019 учебном году </w:t>
      </w:r>
      <w:r w:rsidRPr="00C35E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основной целью</w:t>
      </w: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воспитательной работы  являлос</w:t>
      </w:r>
      <w:proofErr w:type="gram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C3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ответственного гражданина, способного самостоятельно мыслить и оценивать происходящее, строить свою жизнь и деятельность в соответствии с собственными интересами и с учетом интересов и требований окружающих его людей и общества в целом.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      Для реализации поставленной цели были сформулированы следующие </w:t>
      </w:r>
      <w:r w:rsidRPr="00C35E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задачи воспитательной деятельности: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1.Формирование у детей гражданско-патриотического сознания, уважения  к правам и обязанностям человека.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2. Расширение общего и художественного кругозора учащихся общей и специальной культуре, обогащение эстетических чувств.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Развитие диапазона управлением учащимися своим поведением в ситуациях взаимодействия с другими людьми, освоение способов создания ситуаций гармонического межличностного взаимодействия.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Поддержка творческой активности учащихся, активизация деятельности ученического самоуправления.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Совершенствование системы семейного воспитания, повышение ответственности за воспитание и обучение детей.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6. Активизация деятельности педагогов и родителей по профилактике правонарушений среди несовершеннолетних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Для реализации поставленных  задач были определены  </w:t>
      </w:r>
      <w:r w:rsidRPr="00C35E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приоритетные направления</w:t>
      </w: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через которые и осуществлялась воспитательная работа: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-гражданско-патриотическое воспитание;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-нравственно-эстетическое воспитание;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-интеллектуальн</w:t>
      </w:r>
      <w:proofErr w:type="gramStart"/>
      <w:r w:rsidRPr="00C35E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C35E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познавательная деятельность;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-физкультурно-оздоровительное воспитание;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общественн</w:t>
      </w:r>
      <w:proofErr w:type="gramStart"/>
      <w:r w:rsidRPr="00C35E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C35E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трудовая деятельность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профилактическая деятельность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-самоуправление;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работа с родителями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Воспитательная работа велась всем педагогическим коллективом и </w:t>
      </w:r>
      <w:proofErr w:type="spellStart"/>
      <w:proofErr w:type="gram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proofErr w:type="gram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партнерами ЕОК в состав которой входят: заместитель директора по ВР Гайнова Г.В. классные руководители, библиотекарь Дерябина В.Ю., руководитель школьного музея Иванова О.Н., учитель физической культуры Аристархов В.Н., заведующая сельской библиотекой им. Павленкова Марчук </w:t>
      </w: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Л.П., руководитель сельского музея Жданова Н.Н., специалисты ЦНК «Берендеи» </w:t>
      </w:r>
      <w:proofErr w:type="spell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Стафеева</w:t>
      </w:r>
      <w:proofErr w:type="spell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М.Л., Назарова И.А., Назарова И.Б., Фролова В.В.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воспитательную деятельность за прошедший год, остановимся на следующих сферах деятельности.    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1.  </w:t>
      </w:r>
      <w:r w:rsidRPr="00C35E7E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 xml:space="preserve"> Гражданско-патриотическое воспитание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Целью данного направления ВР является формирование гражданско-патриотического сознания, развитие чувства сопричастности к судьбе Отечества, сохранение и развитие чувства гордости за свою страну.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цели были поставлены следующие задачи: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личности учащегося, как  гражданина-патриота, способного встать на защиту государственных интересов страны;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отрицательного отношения к насилию, к уничтожению человека, к нарушению прав человека, его свободы, осуждение того, что ведет к человеческим жертвам.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</w:t>
      </w:r>
      <w:r w:rsidRPr="00C35E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 г</w:t>
      </w:r>
      <w:r w:rsidRPr="00C35E7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ражданско-патриотическому воспитанию </w:t>
      </w: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2018-2019г. проводилась согласно утвержденному  плану ВР школы.  Во всех классах проводились мероприятия по патриотическому воспитанию в связи с празднованием 25-летия принятия Конституции РФ, 30-летия вывода войск из Афганистана</w:t>
      </w:r>
      <w:proofErr w:type="gram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proofErr w:type="gram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классные часы и часы  Памяти  в честь  Героя России, нашего земляка Юрия Исламова. Проведён общешкольный  шашечный турнир в честь Ю. Исламова. Проведена торжественная общешкольная линейка «Он в наших сердцах» и минута молчания, оформлен стенд,  посвящённый его подвигу.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феврале традиционно проходил месячник героико-патриотической работы. В этом году месячник получился очень насыщенным мероприятиями. В рамках  месячника были проведены тематические классные часы по теме «Защитники Отечества».  Конкурс рисунков на военную тему и конкурс сочинений и презентаций «Мой папа – солдат» </w:t>
      </w:r>
      <w:proofErr w:type="gram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организованы</w:t>
      </w:r>
      <w:proofErr w:type="gram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хорошем уровне. В  нём приняли активное участие учащиеся и родители 1-4 классов. Для мальчишек 1-11 классов традиционно проводились соревнования «Школьный спецназ» и «Военный спецназ», которые нынче проводились по возрастным категориям в 3 игры. Победителям были вручены заслуженные медали.  Большая работа по проведению месячника проведена </w:t>
      </w:r>
      <w:proofErr w:type="spell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Аристарховым</w:t>
      </w:r>
      <w:proofErr w:type="spell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 Им же  для учащихся  была организована встреча с ветераном  Афганской войны Игорем Ивановым, были проведены беседы, посвящённые выводу советских войск из Афганистана. По традиции учащиеся начальных классов с </w:t>
      </w:r>
      <w:proofErr w:type="spell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Гайновой</w:t>
      </w:r>
      <w:proofErr w:type="spell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Г.В.приняли</w:t>
      </w:r>
      <w:proofErr w:type="spell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активное участие в   мини-программе «Согреем ладони, разгладим морщины», подготовленной для престарелых тружеников тыла</w:t>
      </w:r>
      <w:proofErr w:type="gram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 на дому)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В мае организована декада, посвященная годовщине  Великой Победы, в рамках которой все учащихся и педагоги школы участвовали в шествии, митинге, и праздничном концерте. Впервые в шествии принял участие «бессмертный полк» - учащиеся с фотографиями своих родственников – участников ВОВ, погибших, либо умерших после войны. Был оформлен </w:t>
      </w: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стенд о ВОВ. В целях привлечения учащихся к социально-значимой деятельности традиционно проводилась акция «Обелиск», в ходе которой наводился порядок в сквере Ветеранов классными коллективами под руководством классных руководителей.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Давно установлено тесное сотрудничество </w:t>
      </w:r>
      <w:r w:rsidRPr="00C35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  сельским  музеем</w:t>
      </w: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базе которого систематически проводились экскурсии, часы общения с труженицами тыла.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ребят 1-8 </w:t>
      </w:r>
      <w:proofErr w:type="spell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. библиотекарем сельским библиотекарем  Марчук Л.П. регулярно обновляется выставка книг о войне, проводятся мероприятия, беседы, создаются и просматриваются презентации</w:t>
      </w:r>
      <w:proofErr w:type="gram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внимание гражданско-патриотическому воспитанию уделяют все классные руководители. Неоднократно </w:t>
      </w:r>
      <w:proofErr w:type="gram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проводились субботники по благоустройству и озеленению школьного двора и улиц села Успешно решается</w:t>
      </w:r>
      <w:proofErr w:type="gram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 воспитания любви к своей малой родине учителями начальных классов. Вся запланированная работа по данному направлению выполнена. Тем не менее, в новом учебном году, работа по патриотическому воспитанию должна быть продолжена. </w:t>
      </w: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</w:t>
      </w:r>
      <w:r w:rsidRPr="00C35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Положительные результаты: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 Гражданско-патриотическому воспитанию уделяется все больше внимания.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 Вовлечение родителей в проведение совместных мероприятий по данному направлению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 Учащиеся школы принимают участие во многих районных, краевых мероприятиях данного направления.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2. </w:t>
      </w:r>
      <w:r w:rsidRPr="00C35E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   </w:t>
      </w:r>
      <w:r w:rsidRPr="00C35E7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 xml:space="preserve">Нравственно-эстетическое воспитание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Нравственно-эстетическое воспитание являлось одним из основных направлений  воспитательной работы школы в прошедшем году.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 п</w:t>
      </w:r>
      <w:r w:rsidRPr="00C35E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омочь учащимся осознать нравст</w:t>
      </w:r>
      <w:r w:rsidRPr="00C35E7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  <w:t>венные нормы и правила поведения.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 Задачи:</w:t>
      </w: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нрав</w:t>
      </w: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C35E7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ственного отношения </w:t>
      </w: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окружающим лю</w:t>
      </w: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дям, формирование нравственной систе</w:t>
      </w: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 ценностей.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нравственно-этическому воспитанию  проводилась согласно утвержденному плану.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В течение года проведены классные часы, направленных на формирование устойчивой нравственной позиции учащихся, встречи с ветеранами Афганистана, тематические мероприятия патриотической и нравственной направленности, поздравление с Днем Учителя ветеранов педагогического труда, пожилых людей с Днём пожилого человека, проведение тематических часов по семейному воспитанию, таких как: </w:t>
      </w:r>
      <w:r w:rsidRPr="00C35E7E">
        <w:rPr>
          <w:rFonts w:ascii="Times New Roman" w:eastAsia="Times New Roman" w:hAnsi="Times New Roman" w:cs="Times New Roman"/>
          <w:color w:val="632423"/>
          <w:sz w:val="28"/>
          <w:szCs w:val="28"/>
          <w:lang w:eastAsia="ru-RU"/>
        </w:rPr>
        <w:t xml:space="preserve">родительское собрание </w:t>
      </w: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детьми.1-4кл «Традиции семьи и семейные ценности»,</w:t>
      </w:r>
      <w:proofErr w:type="gram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выставка  урожая 2018г «Дары земли Уральской», </w:t>
      </w:r>
    </w:p>
    <w:p w:rsidR="00C35E7E" w:rsidRPr="00C35E7E" w:rsidRDefault="00C35E7E" w:rsidP="00C35E7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уроков толерантности: «Чужого горя не бывает», «На пути к победе», </w:t>
      </w:r>
      <w:r w:rsidRPr="00C35E7E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C35E7E">
        <w:rPr>
          <w:rFonts w:ascii="Times New Roman" w:eastAsia="Calibri" w:hAnsi="Times New Roman" w:cs="Times New Roman"/>
          <w:spacing w:val="-2"/>
          <w:w w:val="101"/>
          <w:sz w:val="28"/>
          <w:szCs w:val="28"/>
          <w:lang w:eastAsia="ru-RU"/>
        </w:rPr>
        <w:t>О доброте и милосердии</w:t>
      </w:r>
      <w:r w:rsidRPr="00C35E7E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Традиционно в школе проводится праздник,  посвященный  Дню Матери. Необходимо отметить хорошую подготовку  </w:t>
      </w:r>
      <w:r w:rsidRPr="00C3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праздника  с привлечением родителей. Однако классным руководителям необходимо больше уделять внимания качеству подготовке к массовым мероприятиям.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В этом учебном году активно работал Совет профилактики. Наблюдается недостаток внимания на </w:t>
      </w:r>
      <w:proofErr w:type="spell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нравственных  и духовных качеств учащихся.  Настораживает в отдельных случаях среди подростков недоброжелательность, нетерпимость по отношению друг к другу, к людям, неумение вести себя в общественных местах, бережно относиться  к собственности, школьному имуществу.  Положительное отношение   к обществу и природе  остается примерно на одном уровне.  Такие результаты говорят о недостаточном  воспитательном воздействии классных руководителей.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Проблемное поле: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 Недостаточное внимание классных руководителей к изучению этики, культуры поведения.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 Недостаточное использование классными руководителями различных методик диагностирования нравственного уровня учащихся и коррекции воспитательного воздействия на них в соответствии с полученными результатами.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Возможные пути преодоления недостатков: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 Классным руководителям совершенствовать методы стимулирования успешности в преодолении трудностей учащимися; уделять больше внимания в общеобразовательных классах различным интеллектуальным турнирам, занимательным  предметным  материалам, которые помогли бы заинтересовать учащихся.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 Классным руководителям активизировать творческую деятельность учащихся.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    Администрации своевременно направлять, отслеживать, стимулировать работу классных руководителей по использованию различных методов диагностики уровня воспитанности учащихся, коррекции в связи с полученными результатами своей воспитательной деятельности в этом направлении.  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3.Физкультурно – оздоровительное направление</w:t>
      </w: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школы осуществлялось в ходе реализации программы «Здоровье», целью которой являлось создание наиболее благоприятных условий для сохранения и укрепления здоровья учащихся, формирования у  школьников отношения к здоровому образу жизни как к одному из главных путей в достижении успеха.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программой были определены основные направления работы: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- профилактика и оздоровление</w:t>
      </w: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–ф</w:t>
      </w:r>
      <w:proofErr w:type="gram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изкультурная разминка во время учебного процесса для активации работы головного мозга и релаксации органов зрения,  горячее питание, физкультурно-оздоровительная работа;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образовательный процесс</w:t>
      </w: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использование </w:t>
      </w:r>
      <w:proofErr w:type="spell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технологий, рациональное расписание;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информационно—консультативная работа</w:t>
      </w: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–е</w:t>
      </w:r>
      <w:proofErr w:type="gram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жемесячные классные часы, родительские собрания, внеклассные мероприятия, направленные на пропаганду здорового образа жизни:  тур слеты, спортивные соревнования, работа спортивных секций.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   В течение 2018-2019уч. года в школе работала секция «Спортивные игры». Школьники принимали участие во многих  районных соревнованиях: «Футбольная страна», «Первенство района по баскетболу», «</w:t>
      </w:r>
      <w:proofErr w:type="spell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Лёгкоатлетическая</w:t>
      </w:r>
      <w:proofErr w:type="spell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эстафета на приз газеты «Сельская новь», «Кросс наций», «Лыжня России», «Слёт юнармейских отрядов» и др.  В результате участия наших спортсменов в районных соревнованиях, ими было завоёвано 10 призовых мест! Традиционно в школе проводились осенний и весенний кроссы, первенство школы по волейболу, баскетболу.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 Классными руководителями и учителем физической культуры </w:t>
      </w:r>
      <w:proofErr w:type="spell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Аристарховым</w:t>
      </w:r>
      <w:proofErr w:type="spell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В.Н.систематически</w:t>
      </w:r>
      <w:proofErr w:type="spell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проводились   тематические часы, посвященные Олимпийскому движению, своевременно обновляется информация на  спортивных стендах.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 Классными руководителями  старших классов проводилась большая работа по</w:t>
      </w:r>
      <w:r w:rsidRPr="00C3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профилактики ВИЧ-инфекции</w:t>
      </w:r>
      <w:r w:rsidRPr="00C3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профилактике алкоголизма,  </w:t>
      </w:r>
      <w:proofErr w:type="spellStart"/>
      <w:r w:rsidRPr="00C3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C3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наркомании.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Однако остается проблема </w:t>
      </w:r>
      <w:proofErr w:type="spellStart"/>
      <w:r w:rsidRPr="00C3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C3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Неоднократно проводились профилактические беседы с юношами  и девушками старших классов.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Планы классных руководителей предусматривали реализацию целенаправленных мероприятий по укреплению и сохранению здоровья учащихся, пропаганде здорового образа жизни в разделе «Здоровье». </w:t>
      </w:r>
      <w:proofErr w:type="gram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Каждым классным руководителем разработан и реализован комплекс мер по охране и укреплению здоровья детей, включающий в себя организацию и проведение каникулярного отдыха детей, инструктажей по правилам техники безопасности, мероприятий по профилактике частых заболеваний учащихся, детского травматизма на дорогах, наркомании, токсикомании, </w:t>
      </w:r>
      <w:proofErr w:type="spell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экскурсий и походов, участие коллектива класса в  спортивных, </w:t>
      </w:r>
      <w:proofErr w:type="spell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внутришкольных</w:t>
      </w:r>
      <w:proofErr w:type="spell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мероприятиях, беседы  по пропаганде здорового образа жизни учащихся. </w:t>
      </w:r>
      <w:proofErr w:type="gramEnd"/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Результат: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 Реализация программы «Здоровье» систематизирует работу педагогического коллектива в данном направлении.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 Стабильные результаты спортивных достижений.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 Учащиеся школы принимают участие во многих районных мероприятиях данного направления.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Проблемное поле: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      Недостаточное материально-техническое обеспечение для полноценного развития спортивно-массового воспитания.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 Привлечение родителей к совместной деятельности.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35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Возможные пути решения проблем: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 Охват 100%  занятостью спортом учащихся школы.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 Привлечение родителей к участию в спортивных мероприятиях.                  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    Привлечение медицинских работников к совместной профилактической деятельности.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C35E7E">
        <w:rPr>
          <w:rFonts w:ascii="Times New Roman" w:eastAsia="Times New Roman" w:hAnsi="Times New Roman" w:cs="Times New Roman"/>
          <w:color w:val="003399"/>
          <w:sz w:val="28"/>
          <w:szCs w:val="28"/>
          <w:lang w:eastAsia="ru-RU"/>
        </w:rPr>
        <w:t xml:space="preserve"> </w:t>
      </w:r>
      <w:r w:rsidRPr="00C35E7E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eastAsia="ru-RU"/>
        </w:rPr>
        <w:t>3.</w:t>
      </w:r>
      <w:r w:rsidRPr="00C35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35E7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 xml:space="preserve"> Профилактика правонарушений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                         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Согласно плану воспитательной работы,  в целях предупреждения и профилактики правонарушений и употребления ПАВ среди детей и подростков  на протяжении всего учебного года в школе велась работа   по выявлению несовершеннолетних, находящихся в социально-опасном положении, а также учащихся, не посещающих или систематически пропускающих по неуважительным причинам занятия: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составлялись списки;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своевременно ставились такие дети на </w:t>
      </w:r>
      <w:proofErr w:type="spell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контроль;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велась работа по устранению причин, условий и обстоятельств, способствующих совершению правонарушений несовершеннолетними.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Велось обследование  жилищно-бытовых условий учащихся, находящихся в социально-опасном положении, составлялись акты;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   Разработан план по профилактике правонарушений, включающий мероприятия по правовому воспитанию, профилактике вредных привычек, пропаганде здорового образа жизни.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осуществляется контроль   получения образования несовершеннолетними. Строгий учет пропущенных уроков. Работа по ликвидации пропусков без уважительной причины, правовое просвещение подростков и их родителей – основные формы деятельности школы в этом направлении.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Индивидуальн</w:t>
      </w:r>
      <w:proofErr w:type="gram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профилактическая работа с несовершеннолетними проводилась администрацией школы  с привлечение представителей правоохранительных органной по необходимости. Поэтому план по  профилактике правонарушений реализован не в полном объеме.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Классными руководителями проводится  работа в этом направлении  с учащимися и их родителями -  классные часы, беседы по профилактике правонарушений, по выполнению </w:t>
      </w:r>
    </w:p>
    <w:p w:rsidR="00C35E7E" w:rsidRPr="00C35E7E" w:rsidRDefault="00417AE2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</w:t>
      </w:r>
      <w:r w:rsidR="00C35E7E"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егулярно в течение года проводились заседания школьного Совета профилактики, на котором рассматриваются текущие вопросы, вопросы постановки учащихся на </w:t>
      </w:r>
      <w:proofErr w:type="spellStart"/>
      <w:r w:rsidR="00C35E7E"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="00C35E7E"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учет, снятия с учета.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Классные руководители  и зам. директора по ВР регулярно отслеживалась занятость учащихся, состоящих на </w:t>
      </w:r>
      <w:proofErr w:type="spell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внутришкольном</w:t>
      </w:r>
      <w:proofErr w:type="spell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учете, на учете в КДН, в </w:t>
      </w: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свободное время, в период каникул, привлечение их к занятиям в кружках, спортивных секциях.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         Большая работа была проведена с семьями, находящимися в социально опасном положении.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Родительских прав за учебный год никто не лишен.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В течение года  не только добросовестно выполняли  обязанности классного руководителя, но и активно взаимодействовали с администрацией школы по профилактике правонарушений, работе с «трудными детьми», семьями, находящиеся в социально-опасном положении классные руководители:</w:t>
      </w:r>
      <w:r w:rsidR="0041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Калугина В.А., </w:t>
      </w:r>
      <w:proofErr w:type="spell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Скипина</w:t>
      </w:r>
      <w:proofErr w:type="spell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Л.В., Малышкина С.Ю., Дерябина В.Ю., Гайнова Г.</w:t>
      </w:r>
      <w:proofErr w:type="gram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proofErr w:type="gram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остается проблемой нарушение учащимися правил поведения на уроках, перемене. Классным руководителям необходимо больше уделять внимание  этическому воспитанию, нормам поведения в школе, общественных местах.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Результат: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 Снижение правонарушений среди несовершеннолетних.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  Работе с трудными подростками в школе уделяется достойное внимание.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 Улучшилась выявление детей «группы риска» и своевременное оказание помощи, при необходимости оформление их в специальные государственные учреждения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Проблемное поле: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1.Снижается ответственность родителей за воспитание детей.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2.Низкий уровень образования родителей, материальные трудности в семьях.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Нарушение правил поведения на уроке, перемене.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Возможные пути преодоления недостатков: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 Обеспечение социально-педагогического сопровождения детей, находящихся в социально-опасном положении.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  Классным руководителям усилить контроль  за  учащимися, </w:t>
      </w:r>
      <w:proofErr w:type="gram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склонных</w:t>
      </w:r>
      <w:proofErr w:type="gram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правонарушениям, за семьями находящимися в сложной жизненной ситуации, своевременное информирование администрации школы.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color w:val="003399"/>
          <w:sz w:val="28"/>
          <w:szCs w:val="28"/>
          <w:lang w:eastAsia="ru-RU"/>
        </w:rPr>
        <w:t xml:space="preserve">4. </w:t>
      </w:r>
      <w:r w:rsidRPr="00C35E7E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u w:val="single"/>
          <w:lang w:eastAsia="ru-RU"/>
        </w:rPr>
        <w:t>Работа с родителями.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Со стороны школы родителям учащихся постоянно оказывается возможная помощь. Это, прежде всего, педагогические консультации, родительские собрания, индивидуальные беседы об особенностях возраста и методах подхода к воспитанию ребенка, по профилактике суицида, употребления ПАВ, безнадзорности и правонарушений, сохранению и укреплению здоровья</w:t>
      </w:r>
      <w:proofErr w:type="gram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т.е. педагогическое просвещение родителей. Кроме того школой оказывается помощь учащимся в трудоустройстве, учащиеся, имеют возможность бесплатно отдохнуть в летнем оздоровительном лагере, дети из малообеспеченных семей в первую очередь получают имеющиеся бесплатные учебники в школьной библиотеке.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В системе проводятся общешкольные тематические родительские собрания.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Анализ посещаемости родителями школьных собраний показал, что посещаемость классных собраний оставляет желать лучшего.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В прошедшем учебном году были организованы и проведены общешкольные внеклассные мероприятия с привлечением родителей:  «День матери», выставка цветов и овощей «Дары земли Уральской», Вечер встречи выпускников», «Весёлый экзамен для 11 </w:t>
      </w:r>
      <w:proofErr w:type="spell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.»,  «Праздник последнего звонка», Праздник школы, новогодние праздники.  Классные руководители тесно взаимодействуют с родителями учащихся. Родители оказывают материальную помощь в ремонте кабинетов.    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C35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Результат: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 Повысился уровень взаимодействия школы с родителями.  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Повысился  уровень посещаемости общешкольных родительских собраний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 </w:t>
      </w:r>
      <w:r w:rsidRPr="00C35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Проблемное поле: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1.Слабо привлекаются родители к участию во внеурочной деятельности.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2.Низкая явка на родительские собрания в некоторых классах.    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Возможные пути преодоления недостатков: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 Классным руководителям активнее привлекать родителей к участию во внеурочной деятельности.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  Уделять больше внимания организации и проведению родительского собрания.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eastAsia="ru-RU"/>
        </w:rPr>
        <w:t xml:space="preserve">5    </w:t>
      </w:r>
      <w:r w:rsidRPr="00C35E7E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u w:val="single"/>
          <w:lang w:eastAsia="ru-RU"/>
        </w:rPr>
        <w:t>Развитие  ученического самоуправления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В 2018-2019учебном году педагогический коллектив школы продолжал работу над вопросом организации </w:t>
      </w:r>
      <w:proofErr w:type="gram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proofErr w:type="gram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школьном уровне, так и в классных коллективах.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Ребятами была спланирована деятельность на год, проведено 11заседаний по вопросам организации и проведения общешкольных мероприятий.  По традиции, в сентябре 2018 года было проведено первое заседание Совета командиров. Лидером был избран ученик 11 класса Ходаков Евгений.   Ученическое самоуправление принимало активное участие в организации и проведении общешкольных мероприятий. Организаторы « Дня самоуправления» и  Праздника школы. Команда старшеклассников в количестве 10 человек приняла участие в  двухдневном молодёжном Фестивале «Нам нужен мир!» для молодёжи  </w:t>
      </w:r>
      <w:proofErr w:type="spell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Талицкого</w:t>
      </w:r>
      <w:proofErr w:type="spell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ГО,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</w:t>
      </w:r>
      <w:r w:rsidRPr="00C35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Результат: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  Работу школьного ученического самоуправления за истекший год можно признать удовлетворительной.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Возможные пути преодоления недостатков: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 Воспитывать самостоятельность и инициативность у учащихся, привлекать большее их число для активного участия в самоуправлении.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 Классным руководителям активизировать работу классных ученических самоуправлений</w:t>
      </w:r>
      <w:proofErr w:type="gram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eastAsia="ru-RU"/>
        </w:rPr>
        <w:t xml:space="preserve">6.   </w:t>
      </w:r>
      <w:r w:rsidRPr="00C35E7E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u w:val="single"/>
          <w:lang w:eastAsia="ru-RU"/>
        </w:rPr>
        <w:t>Работа классных руководителей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 </w:t>
      </w: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учебном году всего работало всего:  9 классных руководителей.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35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1.Планирование и организация работы в классном коллективе: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 а) планы воспитательной работы были составлены всеми классными руководителями, некоторые  сданы своевременно, не  во всех планах ВР был анализ за прошедший уч. год, психолого-педагогическая характеристика классного коллектива, в планах отражены основные направления воспитательной работы, мероприятия соответствовали возрастным особенностям учащихся.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б)  Анализ и изучение работы классных руководителей  с классным коллективом показал, что деятельность большинства классных коллективов направлена на реализацию общешкольных и социально значимых задач.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Классные руководители работают над занятостью учащихся во внеурочное время, организовывают внеклассные мероприятия; проводят профилактическую работу с учащимися и родителям;    В традиционных школьных мероприятиях принимали участие все классы, но степень активности классов в жизни школы, естественно, разная. Это связано с работой классных руководителей их желанием и умением организовать, зажечь детей, умением привлекать к участию в мероприятиях каждого ученика. Большое значение имеет </w:t>
      </w:r>
      <w:proofErr w:type="spell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классного коллектива, отношения между учениками в классе.  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 хорошем уровне были организованы и проведены осенние праздники </w:t>
      </w:r>
      <w:proofErr w:type="spellStart"/>
      <w:r w:rsidRPr="00C35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</w:t>
      </w:r>
      <w:proofErr w:type="spellEnd"/>
      <w:r w:rsidRPr="00C35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руководители </w:t>
      </w:r>
      <w:proofErr w:type="spellStart"/>
      <w:r w:rsidRPr="00C35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Хелия</w:t>
      </w:r>
      <w:proofErr w:type="spellEnd"/>
      <w:r w:rsidRPr="00C35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М.Н., Дерябина В.Ю., новогодние балы – </w:t>
      </w:r>
      <w:proofErr w:type="spellStart"/>
      <w:r w:rsidRPr="00C35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</w:t>
      </w:r>
      <w:proofErr w:type="spellEnd"/>
      <w:r w:rsidRPr="00C35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руководители Гайнова Г.В., Иванова О.Н.  На высоком уровне проведён «Вечер встречи выпускников» и  «Праздник последнего звонка» - </w:t>
      </w:r>
      <w:proofErr w:type="spellStart"/>
      <w:r w:rsidRPr="00C35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</w:t>
      </w:r>
      <w:proofErr w:type="spellEnd"/>
      <w:r w:rsidRPr="00C35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руководитель 11кл</w:t>
      </w:r>
      <w:proofErr w:type="gramStart"/>
      <w:r w:rsidRPr="00C35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.. </w:t>
      </w:r>
      <w:proofErr w:type="gramEnd"/>
      <w:r w:rsidRPr="00C35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Петрова Г.А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u w:val="single"/>
          <w:lang w:eastAsia="ru-RU"/>
        </w:rPr>
      </w:pPr>
      <w:r w:rsidRPr="00C35E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Все классы принимали активное участие в общешкольных мероприятиях.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u w:val="single"/>
          <w:lang w:eastAsia="ru-RU"/>
        </w:rPr>
        <w:t>7. Работа библиотеки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Все классные руководители осуществляли воспитательную деятельность в тесном сотрудничестве со школьной библиотекой, где в течение года проводились мероприятия, посвященные бережной сохранности учебников для учащихся 1-4 классов, часы общения, конкурсы, викторины в каникулярное время. Библиотекарь Дерябина </w:t>
      </w:r>
      <w:proofErr w:type="spell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В.Ю.тесно</w:t>
      </w:r>
      <w:proofErr w:type="spell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взаимодействует с начальной школой.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Библиотекарем проводится хорошая работа по героико-патриотическому воспитанию, истории родного края, постоянно действует книжная выставка, которая знакомит с новыми книжными изданиями.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Библиотекой оформляются тематические выставки с обзором книг, проводятся профилактические беседы о вреде употребления алкоголя, наркотиков.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 мультимедийная библиотека. Однако необходимо более тесно сотрудничать с классными коллективами.  В целом работу библиотеки можно считать удовлетворительной.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u w:val="single"/>
          <w:lang w:eastAsia="ru-RU"/>
        </w:rPr>
        <w:t>   8. Дополнительное образование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В системе единого </w:t>
      </w:r>
      <w:proofErr w:type="spell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пространства школы работа по дополнительному образованию в 2018-2019учебном году была направлена на выполнение задач по дальнейшему обеспечению доступных форм занятости учащихся во внеурочное время с учетом их индивидуальных особенностей.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На базе школы работали  секции: «Спортигры» - </w:t>
      </w:r>
      <w:proofErr w:type="gram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рук-ль</w:t>
      </w:r>
      <w:proofErr w:type="gram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Аристархов В.Н.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имели возможность посещать кружки  и детские объединения в ЦНК «Берендеи» и в сельской библиотеке им. </w:t>
      </w:r>
      <w:proofErr w:type="spell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Ф.Павленкова</w:t>
      </w:r>
      <w:proofErr w:type="spell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.  Общее количество кружков 27, у детей появилась  возможность выбрать себе занятие по интересам и развивать свои творческие способности: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Особой активностью отличались дети, принимавшие участие в системе спортивно-оздоровительных мероприятий, </w:t>
      </w:r>
      <w:proofErr w:type="gram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рук-ль</w:t>
      </w:r>
      <w:proofErr w:type="gram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Аристархов В.Н.,  танцевальная группа «Задоринка» рук-ль Фролова В.В.  , члены читательского клуба «Рассказы бабушки сказительницы» (3кл.),  рук-ль Марчук Л.П. Впервые принимавший участие в районном конкурсе «Битва хоров» хор 6 класса занял 2 место. Ребята 2 и  классов приняли активное участие в районном фестивале народного творчества «Разгуляй», Дуэт мальчиков 7 класса принял участие в районном фестивале православной песни «Благодать», ученица 10 класса </w:t>
      </w:r>
      <w:proofErr w:type="spell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Охоткина</w:t>
      </w:r>
      <w:proofErr w:type="spell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- участница районного фестиваля английской песни. Ребята принимали участие  во всех видах конкурсов, фестивалей</w:t>
      </w:r>
      <w:proofErr w:type="gramStart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концертов, соревнований на уровне школы, района, области.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Результат</w:t>
      </w: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 Увеличение занятости детей во внеурочное время.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 Рост мастерства, творческой активности   учащихся.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Проблемное поле</w:t>
      </w: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 Сокращение часов, ставок на внеурочную занятость детей.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 Отсутствие индивидуальных программ по осуществлению развития особо одаренных детей.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Возможные пути решения проблем: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Повысить качество предоставления дополнительных услуг за счет повышения методической и профессиональной подготовки педагогов.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Активизировать участие детей в конкурсах, фестивалях разного уровня.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Расширить сеть дополнительного образования за счет включения объединений учебно-развивающего направления.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lang w:eastAsia="ru-RU"/>
        </w:rPr>
        <w:t xml:space="preserve">9 </w:t>
      </w:r>
      <w:r w:rsidRPr="00C35E7E"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  <w:u w:val="single"/>
          <w:lang w:eastAsia="ru-RU"/>
        </w:rPr>
        <w:t>Организация летнего труда и отдыха учащихся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Согласно программе «Лето 2019» была организована занятость детей во время летних каникул.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июне месяце в школе работает оздоровительный лагерь с дневным пребыванием. В нем поправляли  здоровье 50человек, учащихся школы.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       В этот период учащиеся проводили большую работу  по благоустройству  школьного двора.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В летний период большая работа была проведена по профилактике безнадзорности и беспризорности. С детьми, состоящими на различных видах учета, проводились индивидуальные, групповые беседы. Также в соответствии с графиком проводились рейды в семьи, находящиеся в социально опасном положении,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Результат: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     Дети имеют возможность оздоровиться в школе, в загородном лагере.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     Трудные подростки трудоустраиваются, имеют возможность заработать и не остаются безнадзорными.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Проблемное поле: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        Низкая посещаемость спортивной площадки в вечернее время 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Возможные пути решения проблем: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 Воспитательная работа с трудными подростками по привлечению их к организованному летнему отдыху, к участию в трудовых бригадах.</w:t>
      </w:r>
    </w:p>
    <w:p w:rsid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     Выводы: </w:t>
      </w:r>
      <w:r w:rsidRPr="00C35E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анализа воспитательной работы, необходимо отметить, что в целом поставленные задачи воспитательной работы в 2018-2019 учебном году можно считать решенными, цель достигнута. На основе тех проблем, которые выделились в процессе работы, можно сформулировать задачи на будущий учебный год:</w:t>
      </w:r>
    </w:p>
    <w:p w:rsidR="00417AE2" w:rsidRPr="00C35E7E" w:rsidRDefault="00417AE2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AE2" w:rsidRPr="00417AE2" w:rsidRDefault="00417AE2" w:rsidP="00417AE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17AE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воспитание любви к родной школе, к малой родине, формирование гражданского самосознания, ответственности за судьбу Родины; </w:t>
      </w:r>
    </w:p>
    <w:p w:rsidR="00417AE2" w:rsidRPr="00417AE2" w:rsidRDefault="00417AE2" w:rsidP="00417AE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17AE2">
        <w:rPr>
          <w:rFonts w:ascii="Times New Roman" w:eastAsia="Calibri" w:hAnsi="Times New Roman" w:cs="Times New Roman"/>
          <w:sz w:val="28"/>
          <w:szCs w:val="28"/>
          <w:lang w:eastAsia="zh-CN"/>
        </w:rPr>
        <w:t>воспитание нравственности на основе народных традиций;</w:t>
      </w:r>
    </w:p>
    <w:p w:rsidR="00417AE2" w:rsidRPr="00417AE2" w:rsidRDefault="00417AE2" w:rsidP="00417AE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17AE2">
        <w:rPr>
          <w:rFonts w:ascii="Times New Roman" w:eastAsia="Calibri" w:hAnsi="Times New Roman" w:cs="Times New Roman"/>
          <w:sz w:val="28"/>
          <w:szCs w:val="28"/>
          <w:lang w:eastAsia="zh-CN"/>
        </w:rPr>
        <w:t>развитие творческих, познавательных способностей учащихся;</w:t>
      </w:r>
    </w:p>
    <w:p w:rsidR="00417AE2" w:rsidRPr="00417AE2" w:rsidRDefault="00417AE2" w:rsidP="00417AE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17AE2">
        <w:rPr>
          <w:rFonts w:ascii="Times New Roman" w:eastAsia="Calibri" w:hAnsi="Times New Roman" w:cs="Times New Roman"/>
          <w:sz w:val="28"/>
          <w:szCs w:val="28"/>
          <w:lang w:eastAsia="zh-CN"/>
        </w:rPr>
        <w:t>формирование самосознания, становление активной жизненной позиции, формирование потребности к саморазвитию, способности успешно адаптироваться в окружающем мире;</w:t>
      </w:r>
    </w:p>
    <w:p w:rsidR="00417AE2" w:rsidRPr="00417AE2" w:rsidRDefault="00417AE2" w:rsidP="00417AE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17AE2">
        <w:rPr>
          <w:rFonts w:ascii="Times New Roman" w:eastAsia="Calibri" w:hAnsi="Times New Roman" w:cs="Times New Roman"/>
          <w:sz w:val="28"/>
          <w:szCs w:val="28"/>
          <w:lang w:eastAsia="zh-CN"/>
        </w:rPr>
        <w:t>создание условий для сохранения здоровья, физического развития. Воспитание негативного отношения к вредным привычкам.</w:t>
      </w:r>
    </w:p>
    <w:p w:rsidR="00C35E7E" w:rsidRPr="00417AE2" w:rsidRDefault="00C35E7E" w:rsidP="00417AE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Совершенствовать профилактическую работу среди несовершеннолетних, уделив приоритетное внимание формированию толерантных отношений, противостоянию алкоголю, табаку, наркотикам, суицидальным настроениям.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 Совершенствовать работу школьного ученического самоуправления</w:t>
      </w:r>
    </w:p>
    <w:p w:rsidR="00C35E7E" w:rsidRPr="00C35E7E" w:rsidRDefault="00C35E7E" w:rsidP="00C35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B0E1D" w:rsidRDefault="004B0E1D">
      <w:bookmarkStart w:id="0" w:name="_GoBack"/>
      <w:bookmarkEnd w:id="0"/>
    </w:p>
    <w:sectPr w:rsidR="004B0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1">
    <w:nsid w:val="77041FF2"/>
    <w:multiLevelType w:val="hybridMultilevel"/>
    <w:tmpl w:val="7F96131C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73"/>
    <w:rsid w:val="00135173"/>
    <w:rsid w:val="00417AE2"/>
    <w:rsid w:val="004B0E1D"/>
    <w:rsid w:val="00C3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A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3882</Words>
  <Characters>22128</Characters>
  <Application>Microsoft Office Word</Application>
  <DocSecurity>0</DocSecurity>
  <Lines>184</Lines>
  <Paragraphs>51</Paragraphs>
  <ScaleCrop>false</ScaleCrop>
  <Company>Microsoft</Company>
  <LinksUpToDate>false</LinksUpToDate>
  <CharactersWithSpaces>25959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3</cp:revision>
  <dcterms:created xsi:type="dcterms:W3CDTF">2019-08-29T14:09:00Z</dcterms:created>
  <dcterms:modified xsi:type="dcterms:W3CDTF">2019-09-02T16:44:00Z</dcterms:modified>
</cp:coreProperties>
</file>