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AAF" w:rsidRDefault="00ED58D2" w:rsidP="00CA3F65">
      <w:pPr>
        <w:pStyle w:val="a3"/>
        <w:rPr>
          <w:rFonts w:ascii="Times New Roman" w:hAnsi="Times New Roman" w:cs="Times New Roman"/>
          <w:b/>
          <w:sz w:val="36"/>
        </w:rPr>
      </w:pPr>
      <w:r w:rsidRPr="00250AD8">
        <w:rPr>
          <w:rFonts w:ascii="Times New Roman" w:hAnsi="Times New Roman" w:cs="Times New Roman"/>
          <w:b/>
          <w:sz w:val="36"/>
        </w:rPr>
        <w:t xml:space="preserve">  </w:t>
      </w:r>
      <w:r w:rsidR="00250AD8">
        <w:rPr>
          <w:rFonts w:ascii="Times New Roman" w:hAnsi="Times New Roman" w:cs="Times New Roman"/>
          <w:b/>
          <w:sz w:val="36"/>
        </w:rPr>
        <w:t xml:space="preserve">       </w:t>
      </w:r>
      <w:r w:rsidRPr="00250AD8">
        <w:rPr>
          <w:rFonts w:ascii="Times New Roman" w:hAnsi="Times New Roman" w:cs="Times New Roman"/>
          <w:b/>
          <w:sz w:val="36"/>
        </w:rPr>
        <w:t xml:space="preserve"> </w:t>
      </w:r>
      <w:r w:rsidR="00CA3F65" w:rsidRPr="00250AD8">
        <w:rPr>
          <w:rFonts w:ascii="Times New Roman" w:hAnsi="Times New Roman" w:cs="Times New Roman"/>
          <w:b/>
          <w:sz w:val="36"/>
        </w:rPr>
        <w:t xml:space="preserve">План мероприятий по подготовке и проведению </w:t>
      </w:r>
    </w:p>
    <w:p w:rsidR="009459B3" w:rsidRDefault="001A2894" w:rsidP="00F56AAF">
      <w:pPr>
        <w:pStyle w:val="a3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160</w:t>
      </w:r>
      <w:r w:rsidR="00CA3F65" w:rsidRPr="00250AD8">
        <w:rPr>
          <w:rFonts w:ascii="Times New Roman" w:hAnsi="Times New Roman" w:cs="Times New Roman"/>
          <w:b/>
          <w:sz w:val="36"/>
        </w:rPr>
        <w:t xml:space="preserve">-летнего юбилея </w:t>
      </w:r>
      <w:proofErr w:type="spellStart"/>
      <w:r>
        <w:rPr>
          <w:rFonts w:ascii="Times New Roman" w:hAnsi="Times New Roman" w:cs="Times New Roman"/>
          <w:b/>
          <w:sz w:val="36"/>
        </w:rPr>
        <w:t>Горбуновской</w:t>
      </w:r>
      <w:proofErr w:type="spellEnd"/>
      <w:r>
        <w:rPr>
          <w:rFonts w:ascii="Times New Roman" w:hAnsi="Times New Roman" w:cs="Times New Roman"/>
          <w:b/>
          <w:sz w:val="36"/>
        </w:rPr>
        <w:t xml:space="preserve"> </w:t>
      </w:r>
      <w:r w:rsidR="00250AD8">
        <w:rPr>
          <w:rFonts w:ascii="Times New Roman" w:hAnsi="Times New Roman" w:cs="Times New Roman"/>
          <w:b/>
          <w:sz w:val="36"/>
        </w:rPr>
        <w:t xml:space="preserve"> </w:t>
      </w:r>
      <w:r w:rsidR="00CA3F65" w:rsidRPr="00250AD8">
        <w:rPr>
          <w:rFonts w:ascii="Times New Roman" w:hAnsi="Times New Roman" w:cs="Times New Roman"/>
          <w:b/>
          <w:sz w:val="36"/>
        </w:rPr>
        <w:t>школы</w:t>
      </w:r>
    </w:p>
    <w:p w:rsidR="00CA3F65" w:rsidRPr="009459B3" w:rsidRDefault="00CA3F65" w:rsidP="009459B3">
      <w:pPr>
        <w:pStyle w:val="a3"/>
        <w:jc w:val="right"/>
        <w:rPr>
          <w:rFonts w:ascii="Times New Roman" w:hAnsi="Times New Roman" w:cs="Times New Roman"/>
          <w:sz w:val="20"/>
        </w:rPr>
      </w:pPr>
    </w:p>
    <w:p w:rsidR="00CA3F65" w:rsidRDefault="00CA3F65" w:rsidP="00250AD8">
      <w:pPr>
        <w:pStyle w:val="a3"/>
        <w:ind w:left="567" w:right="708"/>
        <w:rPr>
          <w:rFonts w:ascii="Times New Roman" w:hAnsi="Times New Roman" w:cs="Times New Roman"/>
          <w:sz w:val="28"/>
        </w:rPr>
      </w:pPr>
      <w:r w:rsidRPr="00250AD8">
        <w:rPr>
          <w:rFonts w:ascii="Times New Roman" w:hAnsi="Times New Roman" w:cs="Times New Roman"/>
          <w:b/>
          <w:sz w:val="28"/>
        </w:rPr>
        <w:t>ЦЕЛЬ</w:t>
      </w:r>
      <w:r w:rsidRPr="00CA3F65">
        <w:rPr>
          <w:rFonts w:ascii="Times New Roman" w:hAnsi="Times New Roman" w:cs="Times New Roman"/>
          <w:sz w:val="28"/>
        </w:rPr>
        <w:t xml:space="preserve">: Развитие интереса к истории родного края и родной школы, воспитание уважения к педагогическому труду, приобщение обучающихся и родителей к традициям школы. </w:t>
      </w:r>
    </w:p>
    <w:p w:rsidR="00CA3F65" w:rsidRDefault="00CA3F65" w:rsidP="00250AD8">
      <w:pPr>
        <w:pStyle w:val="a3"/>
        <w:ind w:left="567" w:right="708"/>
        <w:rPr>
          <w:rFonts w:ascii="Times New Roman" w:hAnsi="Times New Roman" w:cs="Times New Roman"/>
          <w:sz w:val="28"/>
        </w:rPr>
      </w:pPr>
    </w:p>
    <w:p w:rsidR="00250AD8" w:rsidRDefault="00CA3F65" w:rsidP="00250AD8">
      <w:pPr>
        <w:pStyle w:val="a3"/>
        <w:ind w:left="567" w:right="708"/>
        <w:rPr>
          <w:rFonts w:ascii="Times New Roman" w:hAnsi="Times New Roman" w:cs="Times New Roman"/>
          <w:sz w:val="28"/>
        </w:rPr>
      </w:pPr>
      <w:r w:rsidRPr="00250AD8">
        <w:rPr>
          <w:rFonts w:ascii="Times New Roman" w:hAnsi="Times New Roman" w:cs="Times New Roman"/>
          <w:b/>
          <w:sz w:val="28"/>
        </w:rPr>
        <w:t>ЗАДАЧИ:</w:t>
      </w:r>
      <w:r w:rsidRPr="00CA3F65">
        <w:rPr>
          <w:rFonts w:ascii="Times New Roman" w:hAnsi="Times New Roman" w:cs="Times New Roman"/>
          <w:sz w:val="28"/>
        </w:rPr>
        <w:t xml:space="preserve"> </w:t>
      </w:r>
    </w:p>
    <w:p w:rsidR="00CA3F65" w:rsidRDefault="00CA3F65" w:rsidP="00250AD8">
      <w:pPr>
        <w:pStyle w:val="a3"/>
        <w:ind w:left="567" w:right="708"/>
        <w:rPr>
          <w:rFonts w:ascii="Times New Roman" w:hAnsi="Times New Roman" w:cs="Times New Roman"/>
          <w:sz w:val="28"/>
        </w:rPr>
      </w:pPr>
      <w:r w:rsidRPr="00CA3F65">
        <w:rPr>
          <w:rFonts w:ascii="Times New Roman" w:hAnsi="Times New Roman" w:cs="Times New Roman"/>
          <w:sz w:val="28"/>
        </w:rPr>
        <w:t>1. Работа педагогического и ученического коллектива по подготовке к Юбилею школы согласно выработанным направлениям.</w:t>
      </w:r>
    </w:p>
    <w:p w:rsidR="00EE62C0" w:rsidRDefault="00250AD8" w:rsidP="00250AD8">
      <w:pPr>
        <w:pStyle w:val="a3"/>
        <w:ind w:left="567" w:right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CA3F65" w:rsidRPr="00CA3F65">
        <w:rPr>
          <w:rFonts w:ascii="Times New Roman" w:hAnsi="Times New Roman" w:cs="Times New Roman"/>
          <w:sz w:val="28"/>
        </w:rPr>
        <w:t>. Создание инициативной группы из учителей, работников школы, обучающихся и родителей.</w:t>
      </w:r>
    </w:p>
    <w:p w:rsidR="00EE62C0" w:rsidRDefault="00EE62C0" w:rsidP="00BC17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6522">
        <w:rPr>
          <w:rFonts w:ascii="Times New Roman" w:hAnsi="Times New Roman" w:cs="Times New Roman"/>
          <w:b/>
          <w:sz w:val="28"/>
          <w:szCs w:val="28"/>
        </w:rPr>
        <w:t xml:space="preserve">І </w:t>
      </w:r>
      <w:r>
        <w:rPr>
          <w:rFonts w:ascii="Times New Roman" w:hAnsi="Times New Roman" w:cs="Times New Roman"/>
          <w:b/>
          <w:sz w:val="28"/>
          <w:szCs w:val="28"/>
        </w:rPr>
        <w:t>Организационная работа</w:t>
      </w:r>
      <w:r w:rsidR="00550E96">
        <w:rPr>
          <w:rFonts w:ascii="Times New Roman" w:hAnsi="Times New Roman" w:cs="Times New Roman"/>
          <w:b/>
          <w:sz w:val="28"/>
          <w:szCs w:val="28"/>
        </w:rPr>
        <w:t xml:space="preserve"> и информационно сопровождение</w:t>
      </w:r>
      <w:r w:rsidR="00ED58D2">
        <w:rPr>
          <w:rFonts w:ascii="Times New Roman" w:hAnsi="Times New Roman" w:cs="Times New Roman"/>
          <w:b/>
          <w:sz w:val="28"/>
          <w:szCs w:val="28"/>
        </w:rPr>
        <w:t>.</w:t>
      </w:r>
    </w:p>
    <w:p w:rsidR="00ED58D2" w:rsidRPr="00DA6522" w:rsidRDefault="00ED58D2" w:rsidP="00EE62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Ind w:w="-990" w:type="dxa"/>
        <w:tblLayout w:type="fixed"/>
        <w:tblLook w:val="0000" w:firstRow="0" w:lastRow="0" w:firstColumn="0" w:lastColumn="0" w:noHBand="0" w:noVBand="0"/>
      </w:tblPr>
      <w:tblGrid>
        <w:gridCol w:w="7054"/>
        <w:gridCol w:w="1341"/>
        <w:gridCol w:w="1857"/>
      </w:tblGrid>
      <w:tr w:rsidR="00EE62C0" w:rsidRPr="00ED58D2" w:rsidTr="00F56AAF">
        <w:trPr>
          <w:trHeight w:val="551"/>
          <w:jc w:val="center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2C0" w:rsidRPr="00ED58D2" w:rsidRDefault="00EE62C0" w:rsidP="005E7AA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58D2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2C0" w:rsidRPr="00ED58D2" w:rsidRDefault="00EE62C0" w:rsidP="005E7AA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58D2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2C0" w:rsidRPr="00ED58D2" w:rsidRDefault="00EE62C0" w:rsidP="00CD01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58D2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  <w:bookmarkStart w:id="0" w:name="_GoBack"/>
            <w:bookmarkEnd w:id="0"/>
          </w:p>
        </w:tc>
      </w:tr>
      <w:tr w:rsidR="00EE62C0" w:rsidRPr="00ED58D2" w:rsidTr="00F56AAF">
        <w:trPr>
          <w:trHeight w:val="586"/>
          <w:jc w:val="center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2C0" w:rsidRPr="00ED58D2" w:rsidRDefault="00EE62C0" w:rsidP="005E7AA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8D2">
              <w:rPr>
                <w:rFonts w:ascii="Times New Roman" w:hAnsi="Times New Roman" w:cs="Times New Roman"/>
                <w:sz w:val="28"/>
                <w:szCs w:val="28"/>
              </w:rPr>
              <w:t>1. Создание оргкомитета по подготовке  и проведению юбилея школы.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2C0" w:rsidRPr="00ED58D2" w:rsidRDefault="001B036D" w:rsidP="005E7AA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2C0" w:rsidRPr="00ED58D2" w:rsidRDefault="00A24F97" w:rsidP="005E7AA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Гайнова Г.В.</w:t>
            </w:r>
          </w:p>
        </w:tc>
      </w:tr>
      <w:tr w:rsidR="00EE62C0" w:rsidRPr="00ED58D2" w:rsidTr="00F56AAF">
        <w:trPr>
          <w:trHeight w:val="408"/>
          <w:jc w:val="center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2C0" w:rsidRPr="00ED58D2" w:rsidRDefault="00EE62C0" w:rsidP="00EE62C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8D2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ED58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Подготовка и проведение совещания при директоре «О подготовке и проведении юбилея»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2C0" w:rsidRPr="00ED58D2" w:rsidRDefault="001B036D" w:rsidP="005E7AA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2C0" w:rsidRPr="00ED58D2" w:rsidRDefault="00A24F97" w:rsidP="005E7AA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Бузина Т.А.</w:t>
            </w:r>
          </w:p>
        </w:tc>
      </w:tr>
      <w:tr w:rsidR="00EE62C0" w:rsidRPr="00ED58D2" w:rsidTr="00F56AAF">
        <w:trPr>
          <w:trHeight w:val="559"/>
          <w:jc w:val="center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2C0" w:rsidRPr="00ED58D2" w:rsidRDefault="00EE62C0" w:rsidP="00EE62C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8D2">
              <w:rPr>
                <w:rFonts w:ascii="Times New Roman" w:hAnsi="Times New Roman" w:cs="Times New Roman"/>
                <w:sz w:val="28"/>
                <w:szCs w:val="28"/>
              </w:rPr>
              <w:t>3. Разработка сценария юбилейной программы</w:t>
            </w:r>
            <w:r w:rsidR="00ED58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2C0" w:rsidRPr="00ED58D2" w:rsidRDefault="001B036D" w:rsidP="005E7AA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2C0" w:rsidRPr="00ED58D2" w:rsidRDefault="00A24F97" w:rsidP="005E7AA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Гайнова Г.В.</w:t>
            </w:r>
          </w:p>
        </w:tc>
      </w:tr>
      <w:tr w:rsidR="000A3688" w:rsidRPr="00ED58D2" w:rsidTr="00F56AAF">
        <w:trPr>
          <w:trHeight w:val="259"/>
          <w:jc w:val="center"/>
        </w:trPr>
        <w:tc>
          <w:tcPr>
            <w:tcW w:w="70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688" w:rsidRPr="00ED58D2" w:rsidRDefault="009962FF" w:rsidP="00EE62C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</w:t>
            </w:r>
            <w:r w:rsidR="00ED58D2" w:rsidRPr="00ED58D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r w:rsidR="000A3688" w:rsidRPr="00ED58D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Утверждение списка гостей, приглашенных на торжество</w:t>
            </w:r>
            <w:r w:rsidR="00250A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688" w:rsidRPr="00ED58D2" w:rsidRDefault="001B036D" w:rsidP="005E7AA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688" w:rsidRPr="00ED58D2" w:rsidRDefault="000A3688" w:rsidP="005E7AA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62C0" w:rsidRPr="00ED58D2" w:rsidTr="00F56AAF">
        <w:trPr>
          <w:trHeight w:val="549"/>
          <w:jc w:val="center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2C0" w:rsidRPr="00ED58D2" w:rsidRDefault="009962FF" w:rsidP="001A289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E62C0" w:rsidRPr="00ED58D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75615" w:rsidRPr="00ED58D2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 экспозиции </w:t>
            </w:r>
            <w:r w:rsidR="00ED58D2" w:rsidRPr="00ED58D2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DD4DB9">
              <w:rPr>
                <w:rFonts w:ascii="Times New Roman" w:hAnsi="Times New Roman" w:cs="Times New Roman"/>
                <w:sz w:val="28"/>
                <w:szCs w:val="28"/>
              </w:rPr>
              <w:t xml:space="preserve">школьном </w:t>
            </w:r>
            <w:r w:rsidR="00DD4DB9" w:rsidRPr="00ED58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58D2" w:rsidRPr="00ED58D2">
              <w:rPr>
                <w:rFonts w:ascii="Times New Roman" w:hAnsi="Times New Roman" w:cs="Times New Roman"/>
                <w:sz w:val="28"/>
                <w:szCs w:val="28"/>
              </w:rPr>
              <w:t>музее.</w:t>
            </w:r>
            <w:r w:rsidR="00ED58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58D2" w:rsidRPr="00ED58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5615" w:rsidRPr="00ED58D2">
              <w:rPr>
                <w:rFonts w:ascii="Times New Roman" w:hAnsi="Times New Roman" w:cs="Times New Roman"/>
                <w:sz w:val="28"/>
                <w:szCs w:val="28"/>
              </w:rPr>
              <w:t>«Школа 1</w:t>
            </w:r>
            <w:r w:rsidR="001A2894">
              <w:rPr>
                <w:rFonts w:ascii="Times New Roman" w:hAnsi="Times New Roman" w:cs="Times New Roman"/>
                <w:sz w:val="28"/>
                <w:szCs w:val="28"/>
              </w:rPr>
              <w:t>860</w:t>
            </w:r>
            <w:r w:rsidR="00875615" w:rsidRPr="00ED58D2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1A289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75615" w:rsidRPr="00ED58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875615" w:rsidRPr="00ED58D2">
              <w:rPr>
                <w:rFonts w:ascii="Times New Roman" w:hAnsi="Times New Roman" w:cs="Times New Roman"/>
                <w:sz w:val="28"/>
                <w:szCs w:val="28"/>
              </w:rPr>
              <w:t>гг</w:t>
            </w:r>
            <w:proofErr w:type="spellEnd"/>
            <w:proofErr w:type="gramEnd"/>
            <w:r w:rsidR="00875615" w:rsidRPr="00ED58D2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EE62C0" w:rsidRPr="00ED58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2C0" w:rsidRPr="00ED58D2" w:rsidRDefault="001B036D" w:rsidP="005E7AA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2C0" w:rsidRPr="00ED58D2" w:rsidRDefault="00EE62C0" w:rsidP="005E7AA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62C0" w:rsidRPr="00ED58D2" w:rsidTr="00F56AAF">
        <w:trPr>
          <w:trHeight w:val="569"/>
          <w:jc w:val="center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2C0" w:rsidRPr="00ED58D2" w:rsidRDefault="009962FF" w:rsidP="00FD3A7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33CB1" w:rsidRPr="00ED58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A3F65" w:rsidRPr="00ED58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3A78" w:rsidRPr="00ED58D2">
              <w:rPr>
                <w:rFonts w:ascii="Times New Roman" w:hAnsi="Times New Roman" w:cs="Times New Roman"/>
                <w:sz w:val="28"/>
                <w:szCs w:val="28"/>
              </w:rPr>
              <w:t>Сопровождение  страницы «Юбилей школы» на школьном сайте</w:t>
            </w:r>
            <w:r w:rsidR="00FD3A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2C0" w:rsidRPr="00ED58D2" w:rsidRDefault="001B036D" w:rsidP="005E7AA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Нябрь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-январь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2C0" w:rsidRPr="00ED58D2" w:rsidRDefault="00A24F97" w:rsidP="005E7AA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Гайнова Г.В.</w:t>
            </w:r>
          </w:p>
        </w:tc>
      </w:tr>
      <w:tr w:rsidR="00875615" w:rsidRPr="00ED58D2" w:rsidTr="00F56AAF">
        <w:trPr>
          <w:trHeight w:val="349"/>
          <w:jc w:val="center"/>
        </w:trPr>
        <w:tc>
          <w:tcPr>
            <w:tcW w:w="7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5615" w:rsidRPr="00ED58D2" w:rsidRDefault="009962FF" w:rsidP="00FD3A7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A3F65" w:rsidRPr="00ED58D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FD3A78" w:rsidRPr="00ED58D2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</w:t>
            </w:r>
            <w:r w:rsidR="00FD3A78" w:rsidRPr="00ED58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юбилейных материалов в </w:t>
            </w:r>
            <w:r w:rsidR="00FD3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районную</w:t>
            </w:r>
            <w:r w:rsidR="00FD3A78" w:rsidRPr="00ED58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 газет</w:t>
            </w:r>
            <w:r w:rsidR="00FD3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5615" w:rsidRPr="00ED58D2" w:rsidRDefault="001B036D" w:rsidP="005E7AA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5615" w:rsidRPr="00ED58D2" w:rsidRDefault="00A24F97" w:rsidP="005E7AA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Гайнова Г.В.</w:t>
            </w:r>
          </w:p>
        </w:tc>
      </w:tr>
      <w:tr w:rsidR="00875615" w:rsidRPr="00ED58D2" w:rsidTr="00CD015A">
        <w:trPr>
          <w:trHeight w:val="977"/>
          <w:jc w:val="center"/>
        </w:trPr>
        <w:tc>
          <w:tcPr>
            <w:tcW w:w="7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4DB9" w:rsidRPr="00DE6ABC" w:rsidRDefault="009962FF" w:rsidP="00DE6A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A3F65" w:rsidRPr="00ED58D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FD3A78" w:rsidRPr="00ED58D2">
              <w:rPr>
                <w:rFonts w:ascii="Times New Roman" w:hAnsi="Times New Roman" w:cs="Times New Roman"/>
                <w:sz w:val="28"/>
                <w:szCs w:val="28"/>
              </w:rPr>
              <w:t>Разработка поисковых заданий для классных коллективов по истории школы:</w:t>
            </w:r>
            <w:r w:rsidR="00DE6ABC">
              <w:rPr>
                <w:rFonts w:ascii="Times New Roman" w:hAnsi="Times New Roman" w:cs="Times New Roman"/>
                <w:sz w:val="28"/>
                <w:szCs w:val="28"/>
              </w:rPr>
              <w:t xml:space="preserve"> (фото, видео и интервью)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5615" w:rsidRPr="00ED58D2" w:rsidRDefault="001B036D" w:rsidP="005E7AA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Ноябрь-январь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5615" w:rsidRPr="00ED58D2" w:rsidRDefault="00CD015A" w:rsidP="005E7AA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</w:t>
            </w:r>
            <w:proofErr w:type="spellEnd"/>
          </w:p>
        </w:tc>
      </w:tr>
      <w:tr w:rsidR="00BC178F" w:rsidRPr="00ED58D2" w:rsidTr="00BC178F">
        <w:trPr>
          <w:trHeight w:val="402"/>
          <w:jc w:val="center"/>
        </w:trPr>
        <w:tc>
          <w:tcPr>
            <w:tcW w:w="7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E6ABC" w:rsidRDefault="00DE6ABC" w:rsidP="00FD3A78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A78">
              <w:rPr>
                <w:rFonts w:ascii="Times New Roman" w:hAnsi="Times New Roman" w:cs="Times New Roman"/>
                <w:sz w:val="28"/>
                <w:szCs w:val="28"/>
              </w:rPr>
              <w:t>Директора школы;</w:t>
            </w:r>
          </w:p>
          <w:p w:rsidR="00BC178F" w:rsidRDefault="00BC178F" w:rsidP="00FD3A78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Завучи школы;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178F" w:rsidRPr="00ED58D2" w:rsidRDefault="00DE6ABC" w:rsidP="005E7AA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Ноябрь-январь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178F" w:rsidRDefault="00DE6ABC" w:rsidP="005E7AA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О.Н.</w:t>
            </w:r>
          </w:p>
          <w:p w:rsidR="00DE6ABC" w:rsidRPr="00ED58D2" w:rsidRDefault="00DE6ABC" w:rsidP="005E7AA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Дерябина В.Ю.</w:t>
            </w:r>
          </w:p>
        </w:tc>
      </w:tr>
      <w:tr w:rsidR="00BC178F" w:rsidRPr="00ED58D2" w:rsidTr="00BC178F">
        <w:trPr>
          <w:trHeight w:val="393"/>
          <w:jc w:val="center"/>
        </w:trPr>
        <w:tc>
          <w:tcPr>
            <w:tcW w:w="7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178F" w:rsidRDefault="00BC178F" w:rsidP="0016657F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Выпускники-педагоги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Горбуновской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школы;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178F" w:rsidRPr="00ED58D2" w:rsidRDefault="00DE6ABC" w:rsidP="005E7AA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Ноябрь-январь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178F" w:rsidRPr="00ED58D2" w:rsidRDefault="00DE6ABC" w:rsidP="005E7AA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Малышкина С.Ю.</w:t>
            </w:r>
          </w:p>
        </w:tc>
      </w:tr>
      <w:tr w:rsidR="00BC178F" w:rsidRPr="00ED58D2" w:rsidTr="00A24F97">
        <w:trPr>
          <w:trHeight w:val="622"/>
          <w:jc w:val="center"/>
        </w:trPr>
        <w:tc>
          <w:tcPr>
            <w:tcW w:w="7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178F" w:rsidRDefault="00BC178F" w:rsidP="0016657F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Выпускники-медики;</w:t>
            </w:r>
          </w:p>
          <w:p w:rsidR="00BC178F" w:rsidRDefault="00BC178F" w:rsidP="00DD4DB9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Выпускники-военные;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178F" w:rsidRPr="00ED58D2" w:rsidRDefault="00DE6ABC" w:rsidP="005E7AA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Ноябрь-январь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178F" w:rsidRPr="00ED58D2" w:rsidRDefault="00A24F97" w:rsidP="005E7AA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Скипина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</w:tr>
      <w:tr w:rsidR="00A24F97" w:rsidRPr="00ED58D2" w:rsidTr="00BC178F">
        <w:trPr>
          <w:trHeight w:val="395"/>
          <w:jc w:val="center"/>
        </w:trPr>
        <w:tc>
          <w:tcPr>
            <w:tcW w:w="7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24F97" w:rsidRDefault="00A24F97" w:rsidP="00DD4DB9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Выпускники-артисты, музыканты  и художники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культработники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24F97" w:rsidRPr="00ED58D2" w:rsidRDefault="00DE6ABC" w:rsidP="005E7AA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Ноябрь-январь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4F97" w:rsidRPr="00ED58D2" w:rsidRDefault="00A24F97" w:rsidP="005E7AA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Гайнова Г.В.</w:t>
            </w:r>
          </w:p>
        </w:tc>
      </w:tr>
      <w:tr w:rsidR="00BC178F" w:rsidRPr="00ED58D2" w:rsidTr="00BC178F">
        <w:trPr>
          <w:trHeight w:val="377"/>
          <w:jc w:val="center"/>
        </w:trPr>
        <w:tc>
          <w:tcPr>
            <w:tcW w:w="7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178F" w:rsidRDefault="00BC178F" w:rsidP="00250AD8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657F">
              <w:rPr>
                <w:rFonts w:ascii="Times New Roman" w:hAnsi="Times New Roman" w:cs="Times New Roman"/>
                <w:sz w:val="28"/>
                <w:szCs w:val="28"/>
              </w:rPr>
              <w:t>Выпускники-иностранцы;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178F" w:rsidRPr="00ED58D2" w:rsidRDefault="00DE6ABC" w:rsidP="005E7AA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Ноябрь-январь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178F" w:rsidRPr="00ED58D2" w:rsidRDefault="00DE6ABC" w:rsidP="005E7AA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Малышкина С.Ю.</w:t>
            </w:r>
          </w:p>
        </w:tc>
      </w:tr>
      <w:tr w:rsidR="00BC178F" w:rsidRPr="00ED58D2" w:rsidTr="00BC178F">
        <w:trPr>
          <w:trHeight w:val="295"/>
          <w:jc w:val="center"/>
        </w:trPr>
        <w:tc>
          <w:tcPr>
            <w:tcW w:w="7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178F" w:rsidRPr="0016657F" w:rsidRDefault="00BC178F" w:rsidP="00250AD8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Ветераны школы;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178F" w:rsidRPr="00ED58D2" w:rsidRDefault="00DE6ABC" w:rsidP="005E7AA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Ноябрь-январь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178F" w:rsidRPr="00ED58D2" w:rsidRDefault="00A24F97" w:rsidP="005E7AA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Петрова Г.А.</w:t>
            </w:r>
          </w:p>
        </w:tc>
      </w:tr>
      <w:tr w:rsidR="00BC178F" w:rsidRPr="00ED58D2" w:rsidTr="00BC178F">
        <w:trPr>
          <w:trHeight w:val="819"/>
          <w:jc w:val="center"/>
        </w:trPr>
        <w:tc>
          <w:tcPr>
            <w:tcW w:w="7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178F" w:rsidRDefault="00BC178F" w:rsidP="00DD4DB9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 сегодня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аждый сдает фото и автобиографию о себе в электронном вид</w:t>
            </w:r>
          </w:p>
          <w:p w:rsidR="00BC178F" w:rsidRPr="00BC178F" w:rsidRDefault="00BC178F" w:rsidP="00BC17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178F" w:rsidRPr="00ED58D2" w:rsidRDefault="00DE6ABC" w:rsidP="005E7AA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Ноябрь-январь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178F" w:rsidRPr="00ED58D2" w:rsidRDefault="00DE6ABC" w:rsidP="005E7AA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Гайнова Г.В.</w:t>
            </w:r>
          </w:p>
        </w:tc>
      </w:tr>
    </w:tbl>
    <w:p w:rsidR="00EE62C0" w:rsidRPr="00BC178F" w:rsidRDefault="00EE62C0" w:rsidP="00BC178F">
      <w:pPr>
        <w:jc w:val="center"/>
      </w:pPr>
      <w:r>
        <w:tab/>
      </w:r>
      <w:r w:rsidRPr="00DA6522">
        <w:rPr>
          <w:rFonts w:ascii="Times New Roman" w:hAnsi="Times New Roman" w:cs="Times New Roman"/>
          <w:b/>
          <w:sz w:val="28"/>
          <w:szCs w:val="28"/>
        </w:rPr>
        <w:t>ІІ Издательская деятельность</w:t>
      </w:r>
    </w:p>
    <w:tbl>
      <w:tblPr>
        <w:tblW w:w="0" w:type="auto"/>
        <w:jc w:val="center"/>
        <w:tblInd w:w="-2757" w:type="dxa"/>
        <w:tblLayout w:type="fixed"/>
        <w:tblLook w:val="0000" w:firstRow="0" w:lastRow="0" w:firstColumn="0" w:lastColumn="0" w:noHBand="0" w:noVBand="0"/>
      </w:tblPr>
      <w:tblGrid>
        <w:gridCol w:w="7105"/>
        <w:gridCol w:w="1474"/>
        <w:gridCol w:w="1922"/>
      </w:tblGrid>
      <w:tr w:rsidR="00EE62C0" w:rsidRPr="0016657F" w:rsidTr="00BC178F">
        <w:trPr>
          <w:trHeight w:val="491"/>
          <w:jc w:val="center"/>
        </w:trPr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8B3" w:rsidRPr="00D458B3" w:rsidRDefault="001B036D" w:rsidP="007455C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D458B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455C4" w:rsidRPr="0016657F">
              <w:rPr>
                <w:rFonts w:ascii="Times New Roman" w:hAnsi="Times New Roman" w:cs="Times New Roman"/>
                <w:sz w:val="28"/>
                <w:szCs w:val="28"/>
              </w:rPr>
              <w:t xml:space="preserve"> Оформление и выпуск поздравительных открыток «Мы поздравляем нашу школу» (</w:t>
            </w:r>
            <w:r w:rsidR="007455C4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  <w:r w:rsidR="007455C4" w:rsidRPr="0016657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2C0" w:rsidRPr="0016657F" w:rsidRDefault="00CD015A" w:rsidP="005E7AA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МО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5C4" w:rsidRPr="007455C4" w:rsidRDefault="00A24F97" w:rsidP="00745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</w:tc>
      </w:tr>
      <w:tr w:rsidR="00EE62C0" w:rsidRPr="0016657F" w:rsidTr="00BC178F">
        <w:trPr>
          <w:trHeight w:val="385"/>
          <w:jc w:val="center"/>
        </w:trPr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3F65" w:rsidRPr="0016657F" w:rsidRDefault="00EE62C0" w:rsidP="00550E9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657F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CA3F65" w:rsidRPr="0016657F">
              <w:rPr>
                <w:rFonts w:ascii="Times New Roman" w:hAnsi="Times New Roman" w:cs="Times New Roman"/>
                <w:sz w:val="28"/>
                <w:szCs w:val="28"/>
              </w:rPr>
              <w:t>Разработка дизайна пригласительных билетов</w:t>
            </w:r>
            <w:r w:rsidR="001C3D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E62C0" w:rsidRPr="0016657F" w:rsidRDefault="001B036D" w:rsidP="005E7AA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62C0" w:rsidRPr="0016657F" w:rsidRDefault="00A24F97" w:rsidP="005E7AA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</w:tc>
      </w:tr>
      <w:tr w:rsidR="007455C4" w:rsidRPr="0016657F" w:rsidTr="00BC178F">
        <w:trPr>
          <w:trHeight w:val="236"/>
          <w:jc w:val="center"/>
        </w:trPr>
        <w:tc>
          <w:tcPr>
            <w:tcW w:w="71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5C4" w:rsidRPr="00BC178F" w:rsidRDefault="00BC178F" w:rsidP="00BC17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7455C4" w:rsidRPr="00BC178F">
              <w:rPr>
                <w:rFonts w:ascii="Times New Roman" w:hAnsi="Times New Roman" w:cs="Times New Roman"/>
                <w:sz w:val="28"/>
                <w:szCs w:val="28"/>
              </w:rPr>
              <w:t xml:space="preserve">Приглашение гостей на юбилейное мероприятие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5C4" w:rsidRPr="0016657F" w:rsidRDefault="001B036D" w:rsidP="007A3A5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5C4" w:rsidRPr="0016657F" w:rsidRDefault="007455C4" w:rsidP="008F675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55C4" w:rsidRPr="0016657F" w:rsidTr="00BC178F">
        <w:trPr>
          <w:trHeight w:val="540"/>
          <w:jc w:val="center"/>
        </w:trPr>
        <w:tc>
          <w:tcPr>
            <w:tcW w:w="71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5C4" w:rsidRPr="0016657F" w:rsidRDefault="00BC178F" w:rsidP="001B03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455C4" w:rsidRPr="001665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455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55C4" w:rsidRPr="0016657F">
              <w:rPr>
                <w:rFonts w:ascii="Times New Roman" w:hAnsi="Times New Roman" w:cs="Times New Roman"/>
                <w:sz w:val="28"/>
                <w:szCs w:val="28"/>
              </w:rPr>
              <w:t xml:space="preserve"> Съёмка видеоролика о школе  «Нашей школе – </w:t>
            </w:r>
            <w:r w:rsidR="001B036D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  <w:r w:rsidR="007455C4" w:rsidRPr="0016657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5C4" w:rsidRPr="0016657F" w:rsidRDefault="00A24F97" w:rsidP="008F675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5C4" w:rsidRPr="0016657F" w:rsidRDefault="00A24F97" w:rsidP="008F675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Малышкина С.Ю.</w:t>
            </w:r>
          </w:p>
        </w:tc>
      </w:tr>
      <w:tr w:rsidR="007455C4" w:rsidRPr="0016657F" w:rsidTr="00BC178F">
        <w:trPr>
          <w:trHeight w:val="150"/>
          <w:jc w:val="center"/>
        </w:trPr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5C4" w:rsidRPr="0016657F" w:rsidRDefault="00BC178F" w:rsidP="001C3D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455C4" w:rsidRPr="0016657F">
              <w:rPr>
                <w:rFonts w:ascii="Times New Roman" w:hAnsi="Times New Roman" w:cs="Times New Roman"/>
                <w:sz w:val="28"/>
                <w:szCs w:val="28"/>
              </w:rPr>
              <w:t xml:space="preserve">. Видео и </w:t>
            </w:r>
            <w:proofErr w:type="spellStart"/>
            <w:r w:rsidR="007455C4" w:rsidRPr="0016657F">
              <w:rPr>
                <w:rFonts w:ascii="Times New Roman" w:hAnsi="Times New Roman" w:cs="Times New Roman"/>
                <w:sz w:val="28"/>
                <w:szCs w:val="28"/>
              </w:rPr>
              <w:t>фотофиксация</w:t>
            </w:r>
            <w:proofErr w:type="spellEnd"/>
            <w:r w:rsidR="007455C4" w:rsidRPr="0016657F">
              <w:rPr>
                <w:rFonts w:ascii="Times New Roman" w:hAnsi="Times New Roman" w:cs="Times New Roman"/>
                <w:sz w:val="28"/>
                <w:szCs w:val="28"/>
              </w:rPr>
              <w:t xml:space="preserve"> всех проведенных мероприятий для создания видеофильма «Школа в юбилейный год»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5C4" w:rsidRPr="0016657F" w:rsidRDefault="001B036D" w:rsidP="009A06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Сентябрь-январь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5C4" w:rsidRPr="0016657F" w:rsidRDefault="00A24F97" w:rsidP="009A06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</w:tc>
      </w:tr>
      <w:tr w:rsidR="007455C4" w:rsidRPr="0016657F" w:rsidTr="00BC178F">
        <w:trPr>
          <w:trHeight w:val="999"/>
          <w:jc w:val="center"/>
        </w:trPr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455C4" w:rsidRDefault="00BC178F" w:rsidP="001C3D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455C4" w:rsidRPr="001665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455C4" w:rsidRPr="001665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455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Оформление праздничного полотна  </w:t>
            </w:r>
            <w:r w:rsidR="007455C4" w:rsidRPr="001C3D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7455C4" w:rsidRPr="001C3D90">
              <w:rPr>
                <w:rFonts w:ascii="Times New Roman" w:hAnsi="Times New Roman" w:cs="Times New Roman"/>
                <w:sz w:val="28"/>
                <w:szCs w:val="28"/>
              </w:rPr>
              <w:t xml:space="preserve">«Выпускники – гордость школы» </w:t>
            </w:r>
          </w:p>
          <w:p w:rsidR="007455C4" w:rsidRPr="0016657F" w:rsidRDefault="0061783F" w:rsidP="001C3D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7455C4" w:rsidRPr="001C3D90">
              <w:rPr>
                <w:rFonts w:ascii="Times New Roman" w:hAnsi="Times New Roman" w:cs="Times New Roman"/>
                <w:sz w:val="28"/>
                <w:szCs w:val="28"/>
              </w:rPr>
              <w:t>(по материалам поисковых заданий)</w:t>
            </w:r>
            <w:r w:rsidR="007455C4" w:rsidRPr="001C3D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455C4" w:rsidRPr="0016657F" w:rsidRDefault="001B036D" w:rsidP="009A06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783F" w:rsidRPr="0016657F" w:rsidRDefault="0061783F" w:rsidP="009A06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0E96" w:rsidRPr="00DA6522" w:rsidRDefault="00550E96" w:rsidP="00BC178F">
      <w:pPr>
        <w:rPr>
          <w:rFonts w:ascii="Times New Roman" w:hAnsi="Times New Roman" w:cs="Times New Roman"/>
          <w:b/>
          <w:sz w:val="28"/>
          <w:szCs w:val="28"/>
        </w:rPr>
      </w:pPr>
      <w:r w:rsidRPr="00DA6522">
        <w:rPr>
          <w:rFonts w:ascii="Times New Roman" w:hAnsi="Times New Roman" w:cs="Times New Roman"/>
          <w:b/>
          <w:sz w:val="28"/>
          <w:szCs w:val="28"/>
        </w:rPr>
        <w:t>ІІІ Массовые мероприятия, посвященные юбилею школы</w:t>
      </w:r>
    </w:p>
    <w:tbl>
      <w:tblPr>
        <w:tblW w:w="0" w:type="auto"/>
        <w:jc w:val="center"/>
        <w:tblInd w:w="-2068" w:type="dxa"/>
        <w:tblLayout w:type="fixed"/>
        <w:tblLook w:val="0000" w:firstRow="0" w:lastRow="0" w:firstColumn="0" w:lastColumn="0" w:noHBand="0" w:noVBand="0"/>
      </w:tblPr>
      <w:tblGrid>
        <w:gridCol w:w="7137"/>
        <w:gridCol w:w="1410"/>
        <w:gridCol w:w="1997"/>
      </w:tblGrid>
      <w:tr w:rsidR="00550E96" w:rsidRPr="000764EA" w:rsidTr="00BC178F">
        <w:trPr>
          <w:trHeight w:val="170"/>
          <w:jc w:val="center"/>
        </w:trPr>
        <w:tc>
          <w:tcPr>
            <w:tcW w:w="7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764EA" w:rsidRDefault="00550E96" w:rsidP="000764EA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764EA">
              <w:rPr>
                <w:rFonts w:ascii="Times New Roman" w:hAnsi="Times New Roman" w:cs="Times New Roman"/>
                <w:sz w:val="28"/>
                <w:szCs w:val="28"/>
              </w:rPr>
              <w:t>Вечер встречи выпускников</w:t>
            </w:r>
            <w:r w:rsidR="005E14F4" w:rsidRPr="000764E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550E96" w:rsidRPr="000764EA" w:rsidRDefault="005E14F4" w:rsidP="001A2894">
            <w:pPr>
              <w:pStyle w:val="a3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0764EA">
              <w:rPr>
                <w:rFonts w:ascii="Times New Roman" w:hAnsi="Times New Roman" w:cs="Times New Roman"/>
                <w:sz w:val="28"/>
                <w:szCs w:val="28"/>
              </w:rPr>
              <w:t>Акция «Через годы, через расстояния» (</w:t>
            </w:r>
            <w:r w:rsidR="000764EA">
              <w:rPr>
                <w:rFonts w:ascii="Times New Roman" w:hAnsi="Times New Roman" w:cs="Times New Roman"/>
                <w:sz w:val="28"/>
                <w:szCs w:val="28"/>
              </w:rPr>
              <w:t>организация видеосъемки «О</w:t>
            </w:r>
            <w:r w:rsidRPr="000764EA">
              <w:rPr>
                <w:rFonts w:ascii="Times New Roman" w:hAnsi="Times New Roman" w:cs="Times New Roman"/>
                <w:sz w:val="28"/>
                <w:szCs w:val="28"/>
              </w:rPr>
              <w:t>бращение выпускников  к  учащимся и педагогам  20</w:t>
            </w:r>
            <w:r w:rsidR="001A289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0764EA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  <w:r w:rsidRPr="000764EA">
              <w:rPr>
                <w:rFonts w:ascii="Times New Roman" w:hAnsi="Times New Roman" w:cs="Times New Roman"/>
                <w:sz w:val="28"/>
                <w:szCs w:val="28"/>
              </w:rPr>
              <w:t xml:space="preserve"> в 1</w:t>
            </w:r>
            <w:r w:rsidR="001A2894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Pr="000764EA">
              <w:rPr>
                <w:rFonts w:ascii="Times New Roman" w:hAnsi="Times New Roman" w:cs="Times New Roman"/>
                <w:sz w:val="28"/>
                <w:szCs w:val="28"/>
              </w:rPr>
              <w:t>-летний юбилей школы)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50E96" w:rsidRPr="000764EA" w:rsidRDefault="001B036D" w:rsidP="000764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февраля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0E96" w:rsidRDefault="00A24F97" w:rsidP="000764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Гайнова Г.В.</w:t>
            </w:r>
          </w:p>
          <w:p w:rsidR="00A24F97" w:rsidRPr="000764EA" w:rsidRDefault="00A24F97" w:rsidP="000764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Малышкина С.Ю.</w:t>
            </w:r>
          </w:p>
        </w:tc>
      </w:tr>
      <w:tr w:rsidR="00C33CB1" w:rsidRPr="000764EA" w:rsidTr="00BC178F">
        <w:trPr>
          <w:trHeight w:val="292"/>
          <w:jc w:val="center"/>
        </w:trPr>
        <w:tc>
          <w:tcPr>
            <w:tcW w:w="7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3CB1" w:rsidRPr="000764EA" w:rsidRDefault="00C33CB1" w:rsidP="000764EA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764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Подготовка и проведение </w:t>
            </w:r>
            <w:r w:rsidRPr="00C1410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экскурсий в школьный музей</w:t>
            </w:r>
            <w:r w:rsidRPr="000764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школьников, родителей</w:t>
            </w:r>
            <w:r w:rsidR="000764E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0764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3CB1" w:rsidRPr="000764EA" w:rsidRDefault="001B036D" w:rsidP="000764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33CB1" w:rsidRPr="000764EA" w:rsidRDefault="001B036D" w:rsidP="000764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О.Н.</w:t>
            </w:r>
          </w:p>
        </w:tc>
      </w:tr>
      <w:tr w:rsidR="00620DFD" w:rsidRPr="000764EA" w:rsidTr="00BC178F">
        <w:trPr>
          <w:trHeight w:val="1260"/>
          <w:jc w:val="center"/>
        </w:trPr>
        <w:tc>
          <w:tcPr>
            <w:tcW w:w="7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0DFD" w:rsidRPr="000764EA" w:rsidRDefault="00620DFD" w:rsidP="000764EA">
            <w:pPr>
              <w:pStyle w:val="a3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410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Спортивные соревнования</w:t>
            </w:r>
            <w:r w:rsidRPr="000764EA">
              <w:rPr>
                <w:rFonts w:ascii="Times New Roman" w:eastAsia="Times New Roman" w:hAnsi="Times New Roman" w:cs="Times New Roman"/>
                <w:sz w:val="28"/>
                <w:szCs w:val="28"/>
              </w:rPr>
              <w:t>, посвященные юбилею школы.</w:t>
            </w:r>
            <w:r w:rsidRPr="000764E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620DFD" w:rsidRPr="000764EA" w:rsidRDefault="001B036D" w:rsidP="000764EA">
            <w:pPr>
              <w:pStyle w:val="a3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64E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Волейбольный турнир   «Встреча поколений» - учащиеся и выпускники прошлых лет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;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0DFD" w:rsidRPr="000764EA" w:rsidRDefault="001B036D" w:rsidP="000764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0DFD" w:rsidRPr="000764EA" w:rsidRDefault="001B036D" w:rsidP="000764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Аристархов В.Н.</w:t>
            </w:r>
          </w:p>
        </w:tc>
      </w:tr>
      <w:tr w:rsidR="000764EA" w:rsidRPr="000764EA" w:rsidTr="00BC178F">
        <w:trPr>
          <w:trHeight w:val="146"/>
          <w:jc w:val="center"/>
        </w:trPr>
        <w:tc>
          <w:tcPr>
            <w:tcW w:w="7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1410A" w:rsidRPr="000764EA" w:rsidRDefault="00C1410A" w:rsidP="00C1410A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Pr="00F334E2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Конкурс</w:t>
            </w:r>
            <w:r w:rsidRPr="000764E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- выставка  </w:t>
            </w:r>
            <w:r w:rsidRPr="00F334E2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рисунков</w:t>
            </w:r>
            <w:r w:rsidR="0061783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для учащихся, педагогов,</w:t>
            </w:r>
            <w:r w:rsidRPr="000764E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родителей</w:t>
            </w:r>
            <w:r w:rsidR="0061783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бывших выпускников</w:t>
            </w:r>
            <w:r w:rsidRPr="000764E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:</w:t>
            </w:r>
          </w:p>
          <w:p w:rsidR="000764EA" w:rsidRPr="009962FF" w:rsidRDefault="00C1410A" w:rsidP="009962F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764E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Моя </w:t>
            </w:r>
            <w:r w:rsidRPr="000764E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Школа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–</w:t>
            </w:r>
            <w:r w:rsidRPr="000764E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вчера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Pr="000764E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сегодня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завтра</w:t>
            </w:r>
            <w:r w:rsidRPr="000764E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»;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764EA" w:rsidRPr="000764EA" w:rsidRDefault="001B036D" w:rsidP="000764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64EA" w:rsidRPr="000764EA" w:rsidRDefault="001B036D" w:rsidP="000764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ИЗО,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руководители</w:t>
            </w:r>
          </w:p>
        </w:tc>
      </w:tr>
      <w:tr w:rsidR="00C1410A" w:rsidRPr="000764EA" w:rsidTr="00BC178F">
        <w:trPr>
          <w:trHeight w:val="138"/>
          <w:jc w:val="center"/>
        </w:trPr>
        <w:tc>
          <w:tcPr>
            <w:tcW w:w="7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1410A" w:rsidRPr="00F334E2" w:rsidRDefault="00C1410A" w:rsidP="000764EA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4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Конкурс сочинений </w:t>
            </w:r>
          </w:p>
          <w:p w:rsidR="00C1410A" w:rsidRPr="000764EA" w:rsidRDefault="00C1410A" w:rsidP="000764EA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764EA">
              <w:rPr>
                <w:rFonts w:ascii="Times New Roman" w:hAnsi="Times New Roman" w:cs="Times New Roman"/>
                <w:sz w:val="28"/>
                <w:szCs w:val="28"/>
              </w:rPr>
              <w:t>«Наша школа вчера, сегодня, завтра»,</w:t>
            </w:r>
          </w:p>
          <w:p w:rsidR="00C1410A" w:rsidRPr="000764EA" w:rsidRDefault="00C1410A" w:rsidP="000764EA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764EA">
              <w:rPr>
                <w:rFonts w:ascii="Times New Roman" w:hAnsi="Times New Roman" w:cs="Times New Roman"/>
                <w:sz w:val="28"/>
                <w:szCs w:val="28"/>
              </w:rPr>
              <w:t xml:space="preserve">«Размышления о школьной жизни», </w:t>
            </w:r>
          </w:p>
          <w:p w:rsidR="00C1410A" w:rsidRPr="000764EA" w:rsidRDefault="00C1410A" w:rsidP="000764EA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764EA">
              <w:rPr>
                <w:rFonts w:ascii="Times New Roman" w:hAnsi="Times New Roman" w:cs="Times New Roman"/>
                <w:sz w:val="28"/>
                <w:szCs w:val="28"/>
              </w:rPr>
              <w:t>«С любовью о школе» (7-11 классы)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1410A" w:rsidRPr="000764EA" w:rsidRDefault="001B036D" w:rsidP="000764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410A" w:rsidRPr="000764EA" w:rsidRDefault="001B036D" w:rsidP="000764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Учителя-филологи,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руководители</w:t>
            </w:r>
          </w:p>
        </w:tc>
      </w:tr>
      <w:tr w:rsidR="008624BD" w:rsidRPr="000764EA" w:rsidTr="00DE6ABC">
        <w:trPr>
          <w:trHeight w:val="802"/>
          <w:jc w:val="center"/>
        </w:trPr>
        <w:tc>
          <w:tcPr>
            <w:tcW w:w="7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1C9D" w:rsidRPr="00E20576" w:rsidRDefault="008624BD" w:rsidP="00E2057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Защита исследовательских</w:t>
            </w:r>
            <w:r w:rsidRPr="00F334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работ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</w:t>
            </w:r>
            <w:r w:rsidRPr="00F334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776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школьных проектов </w:t>
            </w:r>
            <w:r w:rsidRPr="000764EA">
              <w:rPr>
                <w:rFonts w:ascii="Times New Roman" w:hAnsi="Times New Roman" w:cs="Times New Roman"/>
                <w:sz w:val="28"/>
                <w:szCs w:val="28"/>
              </w:rPr>
              <w:t>«Школе-</w:t>
            </w:r>
            <w:r w:rsidR="001A2894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  <w:r w:rsidRPr="000764E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0764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624BD" w:rsidRPr="00E20576" w:rsidRDefault="00A24F97" w:rsidP="0086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57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24BD" w:rsidRPr="000764EA" w:rsidRDefault="001B036D" w:rsidP="000764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</w:tc>
      </w:tr>
      <w:tr w:rsidR="00DE6ABC" w:rsidRPr="000764EA" w:rsidTr="00BC178F">
        <w:trPr>
          <w:trHeight w:val="507"/>
          <w:jc w:val="center"/>
        </w:trPr>
        <w:tc>
          <w:tcPr>
            <w:tcW w:w="7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E6ABC" w:rsidRDefault="00DE6ABC" w:rsidP="000764EA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«Они руководили школой»;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E6ABC" w:rsidRDefault="00DE6ABC" w:rsidP="008624BD"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6ABC" w:rsidRDefault="00DE6ABC" w:rsidP="000764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Иванова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E6ABC" w:rsidRDefault="00DE6ABC" w:rsidP="000764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Дерябина В.Ю.</w:t>
            </w:r>
          </w:p>
        </w:tc>
      </w:tr>
      <w:tr w:rsidR="00BC178F" w:rsidRPr="000764EA" w:rsidTr="00BC178F">
        <w:trPr>
          <w:trHeight w:val="390"/>
          <w:jc w:val="center"/>
        </w:trPr>
        <w:tc>
          <w:tcPr>
            <w:tcW w:w="7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178F" w:rsidRDefault="00BC178F" w:rsidP="000764EA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764EA">
              <w:rPr>
                <w:rFonts w:ascii="Times New Roman" w:hAnsi="Times New Roman" w:cs="Times New Roman"/>
                <w:sz w:val="28"/>
                <w:szCs w:val="28"/>
              </w:rPr>
              <w:t xml:space="preserve">«Жизнь замечательных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педагогов</w:t>
            </w:r>
            <w:r w:rsidRPr="000764E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DE6AB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DE6ABC">
              <w:rPr>
                <w:rFonts w:ascii="Times New Roman" w:hAnsi="Times New Roman" w:cs="Times New Roman"/>
                <w:sz w:val="28"/>
                <w:szCs w:val="28"/>
              </w:rPr>
              <w:t xml:space="preserve">ветераны </w:t>
            </w:r>
            <w:r w:rsidR="00DE6A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педагогического труда)</w:t>
            </w:r>
          </w:p>
          <w:p w:rsidR="00BC178F" w:rsidRDefault="00BC178F" w:rsidP="00DE6ABC">
            <w:pPr>
              <w:pStyle w:val="a3"/>
              <w:ind w:left="7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178F" w:rsidRPr="008624BD" w:rsidRDefault="00DE6ABC" w:rsidP="008624BD"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178F" w:rsidRPr="000764EA" w:rsidRDefault="00DE6ABC" w:rsidP="000764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Петрова Г.А.</w:t>
            </w:r>
          </w:p>
        </w:tc>
      </w:tr>
      <w:tr w:rsidR="00BC178F" w:rsidRPr="000764EA" w:rsidTr="00BC178F">
        <w:trPr>
          <w:trHeight w:val="361"/>
          <w:jc w:val="center"/>
        </w:trPr>
        <w:tc>
          <w:tcPr>
            <w:tcW w:w="7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178F" w:rsidRPr="000764EA" w:rsidRDefault="00BC178F" w:rsidP="00631C9D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«Выпускники - на страже Родины»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DE6AB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DE6ABC">
              <w:rPr>
                <w:rFonts w:ascii="Times New Roman" w:hAnsi="Times New Roman" w:cs="Times New Roman"/>
                <w:sz w:val="28"/>
                <w:szCs w:val="28"/>
              </w:rPr>
              <w:t>военные, медики0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178F" w:rsidRPr="008624BD" w:rsidRDefault="00DE6ABC" w:rsidP="008624BD"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178F" w:rsidRPr="000764EA" w:rsidRDefault="00DE6ABC" w:rsidP="000764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Скипина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</w:tr>
      <w:tr w:rsidR="00BC178F" w:rsidRPr="000764EA" w:rsidTr="00BC178F">
        <w:trPr>
          <w:trHeight w:val="328"/>
          <w:jc w:val="center"/>
        </w:trPr>
        <w:tc>
          <w:tcPr>
            <w:tcW w:w="7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178F" w:rsidRDefault="00BC178F" w:rsidP="00631C9D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A19EB">
              <w:rPr>
                <w:rFonts w:ascii="Times New Roman" w:hAnsi="Times New Roman" w:cs="Times New Roman"/>
                <w:sz w:val="28"/>
                <w:szCs w:val="28"/>
              </w:rPr>
              <w:t>Выпускники-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граждане других стран»</w:t>
            </w:r>
            <w:r w:rsidRPr="002A19E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178F" w:rsidRPr="008624BD" w:rsidRDefault="00DE6ABC" w:rsidP="008624BD"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178F" w:rsidRPr="000764EA" w:rsidRDefault="00DE6ABC" w:rsidP="000764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Малышкина С.Ю.</w:t>
            </w:r>
          </w:p>
        </w:tc>
      </w:tr>
      <w:tr w:rsidR="00BC178F" w:rsidRPr="000764EA" w:rsidTr="00BC178F">
        <w:trPr>
          <w:trHeight w:val="410"/>
          <w:jc w:val="center"/>
        </w:trPr>
        <w:tc>
          <w:tcPr>
            <w:tcW w:w="7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178F" w:rsidRDefault="00BC178F" w:rsidP="000764EA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764EA">
              <w:rPr>
                <w:rFonts w:ascii="Times New Roman" w:hAnsi="Times New Roman" w:cs="Times New Roman"/>
                <w:sz w:val="28"/>
                <w:szCs w:val="28"/>
              </w:rPr>
              <w:t xml:space="preserve"> «Известный человек  – выпускник школы»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DE6AB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DE6ABC">
              <w:rPr>
                <w:rFonts w:ascii="Times New Roman" w:hAnsi="Times New Roman" w:cs="Times New Roman"/>
                <w:sz w:val="28"/>
                <w:szCs w:val="28"/>
              </w:rPr>
              <w:t>работники  культуры)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178F" w:rsidRPr="008624BD" w:rsidRDefault="00DE6ABC" w:rsidP="008624BD"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178F" w:rsidRPr="000764EA" w:rsidRDefault="00DE6ABC" w:rsidP="000764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Гайнова Г.В.</w:t>
            </w:r>
          </w:p>
        </w:tc>
      </w:tr>
      <w:tr w:rsidR="00BC178F" w:rsidRPr="000764EA" w:rsidTr="00BC178F">
        <w:trPr>
          <w:trHeight w:val="393"/>
          <w:jc w:val="center"/>
        </w:trPr>
        <w:tc>
          <w:tcPr>
            <w:tcW w:w="7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178F" w:rsidRPr="000764EA" w:rsidRDefault="00BC178F" w:rsidP="00631C9D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«Педагоги-выпускники нашей школы»;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178F" w:rsidRPr="008624BD" w:rsidRDefault="00DE6ABC" w:rsidP="008624BD"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178F" w:rsidRPr="000764EA" w:rsidRDefault="00DE6ABC" w:rsidP="000764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Малышкина С.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</w:tc>
      </w:tr>
      <w:tr w:rsidR="0016657F" w:rsidRPr="000764EA" w:rsidTr="00BC178F">
        <w:trPr>
          <w:trHeight w:val="65"/>
          <w:jc w:val="center"/>
        </w:trPr>
        <w:tc>
          <w:tcPr>
            <w:tcW w:w="7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6657F" w:rsidRPr="0016657F" w:rsidRDefault="0016657F" w:rsidP="000764EA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Трудовые </w:t>
            </w:r>
            <w:r w:rsidRPr="00F334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десант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Pr="000764EA">
              <w:rPr>
                <w:rFonts w:ascii="Times New Roman" w:hAnsi="Times New Roman" w:cs="Times New Roman"/>
                <w:sz w:val="28"/>
                <w:szCs w:val="28"/>
              </w:rPr>
              <w:t xml:space="preserve"> «Наш любимый школьный двор»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6657F" w:rsidRPr="000764EA" w:rsidRDefault="001B036D" w:rsidP="000764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май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6657F" w:rsidRPr="000764EA" w:rsidRDefault="001B036D" w:rsidP="000764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уководители, учитель технологии</w:t>
            </w:r>
          </w:p>
        </w:tc>
      </w:tr>
      <w:tr w:rsidR="0016657F" w:rsidRPr="000764EA" w:rsidTr="00BC178F">
        <w:trPr>
          <w:trHeight w:val="71"/>
          <w:jc w:val="center"/>
        </w:trPr>
        <w:tc>
          <w:tcPr>
            <w:tcW w:w="7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57F" w:rsidRDefault="0016657F" w:rsidP="00F334E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6657F">
              <w:rPr>
                <w:rFonts w:ascii="Times New Roman" w:hAnsi="Times New Roman" w:cs="Times New Roman"/>
                <w:b/>
                <w:sz w:val="28"/>
                <w:szCs w:val="28"/>
              </w:rPr>
              <w:t>Тематические классные часы</w:t>
            </w:r>
            <w:r w:rsidR="00C1410A">
              <w:rPr>
                <w:rFonts w:ascii="Times New Roman" w:hAnsi="Times New Roman" w:cs="Times New Roman"/>
                <w:b/>
                <w:sz w:val="28"/>
                <w:szCs w:val="28"/>
              </w:rPr>
              <w:t>, встречи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6657F" w:rsidRDefault="0016657F" w:rsidP="0016657F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764EA">
              <w:rPr>
                <w:rFonts w:ascii="Times New Roman" w:hAnsi="Times New Roman" w:cs="Times New Roman"/>
                <w:sz w:val="28"/>
                <w:szCs w:val="28"/>
              </w:rPr>
              <w:t>«А в сердце школа остается» (история родной школы)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6657F" w:rsidRPr="000764EA" w:rsidRDefault="0016657F" w:rsidP="0016657F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«</w:t>
            </w:r>
            <w:r w:rsidRPr="0016657F">
              <w:rPr>
                <w:rFonts w:ascii="Times New Roman" w:hAnsi="Times New Roman" w:cs="Times New Roman"/>
                <w:sz w:val="28"/>
              </w:rPr>
              <w:t>Жизнь замечательных учителей»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57F" w:rsidRPr="000764EA" w:rsidRDefault="001B036D" w:rsidP="000764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57F" w:rsidRPr="000764EA" w:rsidRDefault="001B036D" w:rsidP="000764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</w:tc>
      </w:tr>
      <w:tr w:rsidR="0016657F" w:rsidRPr="000764EA" w:rsidTr="00BC178F">
        <w:trPr>
          <w:trHeight w:val="186"/>
          <w:jc w:val="center"/>
        </w:trPr>
        <w:tc>
          <w:tcPr>
            <w:tcW w:w="713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6657F" w:rsidRPr="000764EA" w:rsidRDefault="0016657F" w:rsidP="00ED58D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24BD">
              <w:rPr>
                <w:rFonts w:ascii="Times New Roman" w:hAnsi="Times New Roman" w:cs="Times New Roman"/>
                <w:b/>
                <w:sz w:val="28"/>
                <w:szCs w:val="28"/>
              </w:rPr>
              <w:t>Уход за могилами бывших педагогов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школы.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6657F" w:rsidRPr="000764EA" w:rsidRDefault="00A24F97" w:rsidP="000764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6657F" w:rsidRPr="000764EA" w:rsidRDefault="00E20576" w:rsidP="000764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</w:tc>
      </w:tr>
    </w:tbl>
    <w:p w:rsidR="00BC178F" w:rsidRDefault="00BC178F" w:rsidP="00BC178F">
      <w:pPr>
        <w:rPr>
          <w:rFonts w:ascii="Times New Roman" w:hAnsi="Times New Roman" w:cs="Times New Roman"/>
          <w:b/>
          <w:sz w:val="28"/>
          <w:szCs w:val="28"/>
        </w:rPr>
      </w:pPr>
    </w:p>
    <w:p w:rsidR="00C33CB1" w:rsidRPr="00DA6522" w:rsidRDefault="000B5313" w:rsidP="00BC178F">
      <w:pPr>
        <w:rPr>
          <w:rFonts w:ascii="Times New Roman" w:hAnsi="Times New Roman" w:cs="Times New Roman"/>
          <w:b/>
          <w:sz w:val="28"/>
          <w:szCs w:val="28"/>
        </w:rPr>
      </w:pPr>
      <w:r w:rsidRPr="00DA6522">
        <w:rPr>
          <w:rFonts w:ascii="Times New Roman" w:hAnsi="Times New Roman" w:cs="Times New Roman"/>
          <w:b/>
          <w:sz w:val="28"/>
          <w:szCs w:val="28"/>
        </w:rPr>
        <w:t>І</w:t>
      </w:r>
      <w:r w:rsidR="00C33CB1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C33CB1" w:rsidRPr="00DA65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3CB1">
        <w:rPr>
          <w:rFonts w:ascii="Times New Roman" w:hAnsi="Times New Roman" w:cs="Times New Roman"/>
          <w:b/>
          <w:sz w:val="28"/>
          <w:szCs w:val="28"/>
        </w:rPr>
        <w:t xml:space="preserve">Подведение итогов </w:t>
      </w:r>
      <w:r w:rsidR="00C33CB1" w:rsidRPr="00E75663">
        <w:rPr>
          <w:rFonts w:ascii="Times New Roman" w:hAnsi="Times New Roman"/>
          <w:b/>
          <w:sz w:val="28"/>
          <w:szCs w:val="28"/>
        </w:rPr>
        <w:t>работы</w:t>
      </w:r>
      <w:r w:rsidR="00C33CB1">
        <w:rPr>
          <w:rFonts w:ascii="Times New Roman" w:hAnsi="Times New Roman"/>
          <w:b/>
          <w:sz w:val="28"/>
          <w:szCs w:val="28"/>
        </w:rPr>
        <w:t xml:space="preserve"> по </w:t>
      </w:r>
      <w:r w:rsidR="00C33CB1" w:rsidRPr="00E75663">
        <w:rPr>
          <w:rFonts w:ascii="Times New Roman" w:hAnsi="Times New Roman"/>
          <w:b/>
          <w:sz w:val="28"/>
          <w:szCs w:val="28"/>
        </w:rPr>
        <w:t>празднованию юбилея  школы</w:t>
      </w:r>
    </w:p>
    <w:tbl>
      <w:tblPr>
        <w:tblW w:w="0" w:type="auto"/>
        <w:jc w:val="center"/>
        <w:tblInd w:w="-2757" w:type="dxa"/>
        <w:tblLayout w:type="fixed"/>
        <w:tblLook w:val="0000" w:firstRow="0" w:lastRow="0" w:firstColumn="0" w:lastColumn="0" w:noHBand="0" w:noVBand="0"/>
      </w:tblPr>
      <w:tblGrid>
        <w:gridCol w:w="7077"/>
        <w:gridCol w:w="1386"/>
        <w:gridCol w:w="2022"/>
      </w:tblGrid>
      <w:tr w:rsidR="00C33CB1" w:rsidRPr="00ED58D2" w:rsidTr="00BC178F">
        <w:trPr>
          <w:trHeight w:val="693"/>
          <w:jc w:val="center"/>
        </w:trPr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CB1" w:rsidRPr="00ED58D2" w:rsidRDefault="00C33CB1" w:rsidP="005E7AA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D58D2">
              <w:rPr>
                <w:rFonts w:ascii="Times New Roman" w:hAnsi="Times New Roman" w:cs="Times New Roman"/>
                <w:b/>
                <w:sz w:val="28"/>
                <w:szCs w:val="24"/>
              </w:rPr>
              <w:t>Содержание деятельности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CB1" w:rsidRPr="00ED58D2" w:rsidRDefault="00C33CB1" w:rsidP="005E7AA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D58D2">
              <w:rPr>
                <w:rFonts w:ascii="Times New Roman" w:hAnsi="Times New Roman" w:cs="Times New Roman"/>
                <w:b/>
                <w:sz w:val="28"/>
                <w:szCs w:val="24"/>
              </w:rPr>
              <w:t>Сроки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B1" w:rsidRPr="00ED58D2" w:rsidRDefault="00C33CB1" w:rsidP="005E7AA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D58D2">
              <w:rPr>
                <w:rFonts w:ascii="Times New Roman" w:hAnsi="Times New Roman" w:cs="Times New Roman"/>
                <w:b/>
                <w:sz w:val="28"/>
                <w:szCs w:val="24"/>
              </w:rPr>
              <w:t>Ответственные</w:t>
            </w:r>
          </w:p>
        </w:tc>
      </w:tr>
      <w:tr w:rsidR="00C33CB1" w:rsidRPr="00ED58D2" w:rsidTr="00BC178F">
        <w:trPr>
          <w:trHeight w:val="334"/>
          <w:jc w:val="center"/>
        </w:trPr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3CB1" w:rsidRPr="00ED58D2" w:rsidRDefault="00C33CB1" w:rsidP="005E7AA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D58D2">
              <w:rPr>
                <w:rFonts w:ascii="Times New Roman" w:hAnsi="Times New Roman" w:cs="Times New Roman"/>
                <w:sz w:val="28"/>
                <w:szCs w:val="24"/>
              </w:rPr>
              <w:t xml:space="preserve">1. </w:t>
            </w:r>
            <w:r w:rsidR="00ED58D2" w:rsidRPr="00ED58D2">
              <w:rPr>
                <w:rFonts w:ascii="Times New Roman" w:hAnsi="Times New Roman" w:cs="Times New Roman"/>
                <w:sz w:val="28"/>
                <w:szCs w:val="24"/>
              </w:rPr>
              <w:t>Юбилейный вечер с приглашением ветеранов, бывших работников и выпускников школы.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3CB1" w:rsidRPr="00ED58D2" w:rsidRDefault="00FF256D" w:rsidP="005E7AA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1.02.2020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33CB1" w:rsidRDefault="00FF256D" w:rsidP="005E7AA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ГайноваГ.В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  <w:p w:rsidR="00FF256D" w:rsidRPr="00ED58D2" w:rsidRDefault="00FF256D" w:rsidP="005E7AA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Бузина Т.А.</w:t>
            </w:r>
          </w:p>
        </w:tc>
      </w:tr>
      <w:tr w:rsidR="00C33CB1" w:rsidRPr="00ED58D2" w:rsidTr="00BC178F">
        <w:trPr>
          <w:trHeight w:val="369"/>
          <w:jc w:val="center"/>
        </w:trPr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615" w:rsidRPr="00ED58D2" w:rsidRDefault="00FF256D" w:rsidP="00ED5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  <w:r w:rsidR="00C33CB1" w:rsidRPr="00ED58D2">
              <w:rPr>
                <w:rFonts w:ascii="Times New Roman" w:hAnsi="Times New Roman" w:cs="Times New Roman"/>
                <w:sz w:val="28"/>
                <w:szCs w:val="24"/>
              </w:rPr>
              <w:t>.Подведение  итогов  работы на педагогическом совете</w:t>
            </w:r>
            <w:r w:rsidR="00ED58D2" w:rsidRPr="00ED58D2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CB1" w:rsidRPr="00ED58D2" w:rsidRDefault="00FF256D" w:rsidP="005E7AA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февраль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10A" w:rsidRPr="00ED58D2" w:rsidRDefault="00FF256D" w:rsidP="005E7A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Викулова А.Н.</w:t>
            </w:r>
          </w:p>
        </w:tc>
      </w:tr>
      <w:tr w:rsidR="00C33CB1" w:rsidRPr="00ED58D2" w:rsidTr="00BC178F">
        <w:trPr>
          <w:trHeight w:val="451"/>
          <w:jc w:val="center"/>
        </w:trPr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CB1" w:rsidRPr="00ED58D2" w:rsidRDefault="00910B1B" w:rsidP="005E7A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</w:t>
            </w:r>
            <w:r w:rsidR="00C33CB1" w:rsidRPr="00ED58D2">
              <w:rPr>
                <w:rFonts w:ascii="Times New Roman" w:hAnsi="Times New Roman" w:cs="Times New Roman"/>
                <w:sz w:val="28"/>
                <w:szCs w:val="24"/>
              </w:rPr>
              <w:t>.Публикации материалов по  подведению  итогов  юбилейных  мероприятий  школы через СМИ и на школьном сайте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CB1" w:rsidRPr="00ED58D2" w:rsidRDefault="00FF256D" w:rsidP="005E7AA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Февраль-март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4BD" w:rsidRPr="00ED58D2" w:rsidRDefault="00FF256D" w:rsidP="005E7A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Гайнова Г.В.</w:t>
            </w:r>
          </w:p>
        </w:tc>
      </w:tr>
    </w:tbl>
    <w:p w:rsidR="00356BBB" w:rsidRPr="00BC178F" w:rsidRDefault="00356BBB" w:rsidP="00356BB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C178F">
        <w:rPr>
          <w:rFonts w:ascii="Times New Roman" w:hAnsi="Times New Roman" w:cs="Times New Roman"/>
          <w:b/>
          <w:sz w:val="24"/>
          <w:szCs w:val="24"/>
        </w:rPr>
        <w:t>Ответственные:</w:t>
      </w:r>
    </w:p>
    <w:p w:rsidR="00356BBB" w:rsidRPr="00BC178F" w:rsidRDefault="00356BBB" w:rsidP="00356BB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A2894" w:rsidRPr="00BC178F" w:rsidRDefault="00356BBB" w:rsidP="00356BBB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BC178F">
        <w:rPr>
          <w:rFonts w:ascii="Times New Roman" w:hAnsi="Times New Roman" w:cs="Times New Roman"/>
          <w:b/>
          <w:i/>
          <w:sz w:val="24"/>
          <w:szCs w:val="24"/>
        </w:rPr>
        <w:t>Общий административный контроль</w:t>
      </w:r>
      <w:r w:rsidRPr="00BC178F">
        <w:rPr>
          <w:rFonts w:ascii="Times New Roman" w:hAnsi="Times New Roman" w:cs="Times New Roman"/>
          <w:sz w:val="24"/>
          <w:szCs w:val="24"/>
        </w:rPr>
        <w:t xml:space="preserve">: директор школы </w:t>
      </w:r>
    </w:p>
    <w:p w:rsidR="00356BBB" w:rsidRPr="00BC178F" w:rsidRDefault="00356BBB" w:rsidP="00356BBB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BC178F">
        <w:rPr>
          <w:rFonts w:ascii="Times New Roman" w:hAnsi="Times New Roman" w:cs="Times New Roman"/>
          <w:b/>
          <w:i/>
          <w:sz w:val="24"/>
          <w:szCs w:val="24"/>
        </w:rPr>
        <w:t>Тематический контроль,  формирование общего электронного банка данных, консультация, помощ</w:t>
      </w:r>
      <w:proofErr w:type="gramStart"/>
      <w:r w:rsidRPr="00BC178F">
        <w:rPr>
          <w:rFonts w:ascii="Times New Roman" w:hAnsi="Times New Roman" w:cs="Times New Roman"/>
          <w:b/>
          <w:i/>
          <w:sz w:val="24"/>
          <w:szCs w:val="24"/>
        </w:rPr>
        <w:t>ь</w:t>
      </w:r>
      <w:r w:rsidRPr="00BC178F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BC178F">
        <w:rPr>
          <w:rFonts w:ascii="Times New Roman" w:hAnsi="Times New Roman" w:cs="Times New Roman"/>
          <w:sz w:val="24"/>
          <w:szCs w:val="24"/>
        </w:rPr>
        <w:t xml:space="preserve"> руководитель музея  </w:t>
      </w:r>
    </w:p>
    <w:p w:rsidR="001A2894" w:rsidRPr="00BC178F" w:rsidRDefault="00356BBB" w:rsidP="00356BBB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BC178F">
        <w:rPr>
          <w:rFonts w:ascii="Times New Roman" w:hAnsi="Times New Roman" w:cs="Times New Roman"/>
          <w:b/>
          <w:i/>
          <w:sz w:val="24"/>
          <w:szCs w:val="24"/>
        </w:rPr>
        <w:t>Ответственный за информационное сопровождение и оформительскую деятельност</w:t>
      </w:r>
      <w:proofErr w:type="gramStart"/>
      <w:r w:rsidRPr="00BC178F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Pr="00BC178F">
        <w:rPr>
          <w:rFonts w:ascii="Times New Roman" w:hAnsi="Times New Roman" w:cs="Times New Roman"/>
          <w:sz w:val="24"/>
          <w:szCs w:val="24"/>
        </w:rPr>
        <w:t xml:space="preserve"> педагог организатор </w:t>
      </w:r>
    </w:p>
    <w:p w:rsidR="00356BBB" w:rsidRPr="00BC178F" w:rsidRDefault="00356BBB" w:rsidP="00356BBB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BC178F">
        <w:rPr>
          <w:rFonts w:ascii="Times New Roman" w:hAnsi="Times New Roman" w:cs="Times New Roman"/>
          <w:b/>
          <w:i/>
          <w:sz w:val="24"/>
          <w:szCs w:val="24"/>
        </w:rPr>
        <w:t>Участие в проектах, конкурса</w:t>
      </w:r>
      <w:proofErr w:type="gramStart"/>
      <w:r w:rsidRPr="00BC178F">
        <w:rPr>
          <w:rFonts w:ascii="Times New Roman" w:hAnsi="Times New Roman" w:cs="Times New Roman"/>
          <w:b/>
          <w:i/>
          <w:sz w:val="24"/>
          <w:szCs w:val="24"/>
        </w:rPr>
        <w:t>х</w:t>
      </w:r>
      <w:r w:rsidRPr="00BC178F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BC178F">
        <w:rPr>
          <w:rFonts w:ascii="Times New Roman" w:hAnsi="Times New Roman" w:cs="Times New Roman"/>
          <w:sz w:val="24"/>
          <w:szCs w:val="24"/>
        </w:rPr>
        <w:t xml:space="preserve"> руководители МО</w:t>
      </w:r>
      <w:r w:rsidR="00FF256D">
        <w:rPr>
          <w:rFonts w:ascii="Times New Roman" w:hAnsi="Times New Roman" w:cs="Times New Roman"/>
          <w:sz w:val="24"/>
          <w:szCs w:val="24"/>
        </w:rPr>
        <w:t>, классные руководители.</w:t>
      </w:r>
    </w:p>
    <w:p w:rsidR="00356BBB" w:rsidRPr="00BC178F" w:rsidRDefault="00356BBB" w:rsidP="00356BBB">
      <w:pPr>
        <w:tabs>
          <w:tab w:val="left" w:pos="900"/>
        </w:tabs>
        <w:rPr>
          <w:sz w:val="24"/>
          <w:szCs w:val="24"/>
        </w:rPr>
      </w:pPr>
    </w:p>
    <w:sectPr w:rsidR="00356BBB" w:rsidRPr="00BC178F" w:rsidSect="00F56A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248D8"/>
    <w:multiLevelType w:val="hybridMultilevel"/>
    <w:tmpl w:val="90CC71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840890"/>
    <w:multiLevelType w:val="hybridMultilevel"/>
    <w:tmpl w:val="6E16D730"/>
    <w:lvl w:ilvl="0" w:tplc="7EEA5AB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73D2C"/>
    <w:multiLevelType w:val="hybridMultilevel"/>
    <w:tmpl w:val="E3BAD988"/>
    <w:lvl w:ilvl="0" w:tplc="041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3">
    <w:nsid w:val="1206242A"/>
    <w:multiLevelType w:val="hybridMultilevel"/>
    <w:tmpl w:val="BBEA97B8"/>
    <w:lvl w:ilvl="0" w:tplc="9EC44C76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>
    <w:nsid w:val="19AC20F9"/>
    <w:multiLevelType w:val="hybridMultilevel"/>
    <w:tmpl w:val="D68650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6BF310E"/>
    <w:multiLevelType w:val="hybridMultilevel"/>
    <w:tmpl w:val="4080EC9C"/>
    <w:lvl w:ilvl="0" w:tplc="04190001">
      <w:start w:val="1"/>
      <w:numFmt w:val="bullet"/>
      <w:lvlText w:val=""/>
      <w:lvlJc w:val="left"/>
      <w:pPr>
        <w:ind w:left="9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6">
    <w:nsid w:val="28D07498"/>
    <w:multiLevelType w:val="hybridMultilevel"/>
    <w:tmpl w:val="71A43F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712BF3"/>
    <w:multiLevelType w:val="hybridMultilevel"/>
    <w:tmpl w:val="9372F5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6F6385F"/>
    <w:multiLevelType w:val="hybridMultilevel"/>
    <w:tmpl w:val="32B6C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246565"/>
    <w:multiLevelType w:val="hybridMultilevel"/>
    <w:tmpl w:val="476ED19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19A37E9"/>
    <w:multiLevelType w:val="hybridMultilevel"/>
    <w:tmpl w:val="8FE60D6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BB3E7C"/>
    <w:multiLevelType w:val="hybridMultilevel"/>
    <w:tmpl w:val="B45A6EF4"/>
    <w:lvl w:ilvl="0" w:tplc="0419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12">
    <w:nsid w:val="588078A8"/>
    <w:multiLevelType w:val="hybridMultilevel"/>
    <w:tmpl w:val="63C04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8F5F25"/>
    <w:multiLevelType w:val="hybridMultilevel"/>
    <w:tmpl w:val="63C04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025EF7"/>
    <w:multiLevelType w:val="hybridMultilevel"/>
    <w:tmpl w:val="CA54A33E"/>
    <w:lvl w:ilvl="0" w:tplc="0419000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4"/>
  </w:num>
  <w:num w:numId="4">
    <w:abstractNumId w:val="13"/>
  </w:num>
  <w:num w:numId="5">
    <w:abstractNumId w:val="7"/>
  </w:num>
  <w:num w:numId="6">
    <w:abstractNumId w:val="12"/>
  </w:num>
  <w:num w:numId="7">
    <w:abstractNumId w:val="2"/>
  </w:num>
  <w:num w:numId="8">
    <w:abstractNumId w:val="4"/>
  </w:num>
  <w:num w:numId="9">
    <w:abstractNumId w:val="6"/>
  </w:num>
  <w:num w:numId="10">
    <w:abstractNumId w:val="0"/>
  </w:num>
  <w:num w:numId="11">
    <w:abstractNumId w:val="5"/>
  </w:num>
  <w:num w:numId="12">
    <w:abstractNumId w:val="9"/>
  </w:num>
  <w:num w:numId="13">
    <w:abstractNumId w:val="1"/>
  </w:num>
  <w:num w:numId="14">
    <w:abstractNumId w:val="1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E62C0"/>
    <w:rsid w:val="00072EE3"/>
    <w:rsid w:val="000764EA"/>
    <w:rsid w:val="000A3688"/>
    <w:rsid w:val="000B5313"/>
    <w:rsid w:val="0011664E"/>
    <w:rsid w:val="00125302"/>
    <w:rsid w:val="0013643B"/>
    <w:rsid w:val="0016657F"/>
    <w:rsid w:val="001A2894"/>
    <w:rsid w:val="001B036D"/>
    <w:rsid w:val="001C3D90"/>
    <w:rsid w:val="001D4095"/>
    <w:rsid w:val="00242E68"/>
    <w:rsid w:val="00250AD8"/>
    <w:rsid w:val="002B3C5C"/>
    <w:rsid w:val="00356BBB"/>
    <w:rsid w:val="00397D45"/>
    <w:rsid w:val="00460B43"/>
    <w:rsid w:val="00550E96"/>
    <w:rsid w:val="005E14F4"/>
    <w:rsid w:val="0061783F"/>
    <w:rsid w:val="00620DFD"/>
    <w:rsid w:val="00631C9D"/>
    <w:rsid w:val="007245BF"/>
    <w:rsid w:val="007255A1"/>
    <w:rsid w:val="007455C4"/>
    <w:rsid w:val="008624BD"/>
    <w:rsid w:val="00875615"/>
    <w:rsid w:val="00910B1B"/>
    <w:rsid w:val="00936E19"/>
    <w:rsid w:val="009459B3"/>
    <w:rsid w:val="009962FF"/>
    <w:rsid w:val="00A24F97"/>
    <w:rsid w:val="00A82B25"/>
    <w:rsid w:val="00BC178F"/>
    <w:rsid w:val="00C1410A"/>
    <w:rsid w:val="00C33CB1"/>
    <w:rsid w:val="00C64052"/>
    <w:rsid w:val="00CA3F65"/>
    <w:rsid w:val="00CD015A"/>
    <w:rsid w:val="00D458B3"/>
    <w:rsid w:val="00DA25D6"/>
    <w:rsid w:val="00DD4DB9"/>
    <w:rsid w:val="00DE6ABC"/>
    <w:rsid w:val="00E20576"/>
    <w:rsid w:val="00E6253C"/>
    <w:rsid w:val="00ED58D2"/>
    <w:rsid w:val="00EE62C0"/>
    <w:rsid w:val="00F26E1B"/>
    <w:rsid w:val="00F334E2"/>
    <w:rsid w:val="00F37D63"/>
    <w:rsid w:val="00F56AAF"/>
    <w:rsid w:val="00F776D6"/>
    <w:rsid w:val="00FC044F"/>
    <w:rsid w:val="00FD3A78"/>
    <w:rsid w:val="00FF185B"/>
    <w:rsid w:val="00FF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3F65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0A3688"/>
  </w:style>
  <w:style w:type="paragraph" w:styleId="a4">
    <w:name w:val="List Paragraph"/>
    <w:basedOn w:val="a"/>
    <w:uiPriority w:val="34"/>
    <w:qFormat/>
    <w:rsid w:val="000A36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3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Илья</cp:lastModifiedBy>
  <cp:revision>23</cp:revision>
  <cp:lastPrinted>2019-10-27T11:21:00Z</cp:lastPrinted>
  <dcterms:created xsi:type="dcterms:W3CDTF">2017-01-23T13:15:00Z</dcterms:created>
  <dcterms:modified xsi:type="dcterms:W3CDTF">2019-11-26T02:34:00Z</dcterms:modified>
</cp:coreProperties>
</file>