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DC0" w:rsidRPr="00223B4F" w:rsidRDefault="00D00DC0" w:rsidP="00D00DC0">
      <w:pPr>
        <w:spacing w:line="408" w:lineRule="auto"/>
        <w:ind w:left="120"/>
        <w:jc w:val="center"/>
      </w:pPr>
      <w:r w:rsidRPr="00223B4F">
        <w:rPr>
          <w:b/>
          <w:color w:val="000000"/>
        </w:rPr>
        <w:t>МИНИСТЕРСТВО ПРОСВЕЩЕНИЯ РОССИЙСКОЙ ФЕДЕРАЦИИ</w:t>
      </w:r>
    </w:p>
    <w:p w:rsidR="00D00DC0" w:rsidRPr="00223B4F" w:rsidRDefault="00D00DC0" w:rsidP="00D00DC0">
      <w:pPr>
        <w:spacing w:line="408" w:lineRule="auto"/>
        <w:ind w:left="120"/>
        <w:jc w:val="center"/>
      </w:pPr>
      <w:r w:rsidRPr="00223B4F">
        <w:rPr>
          <w:b/>
          <w:color w:val="000000"/>
        </w:rPr>
        <w:t>‌</w:t>
      </w:r>
      <w:bookmarkStart w:id="0" w:name="92302878-3db0-4430-b965-beb49ae37eb8"/>
      <w:r w:rsidRPr="00223B4F">
        <w:rPr>
          <w:b/>
          <w:color w:val="000000"/>
        </w:rPr>
        <w:t>Министерство образования и молодежной политики Свердловской области</w:t>
      </w:r>
      <w:bookmarkEnd w:id="0"/>
      <w:r w:rsidRPr="00223B4F">
        <w:rPr>
          <w:b/>
          <w:color w:val="000000"/>
        </w:rPr>
        <w:t xml:space="preserve">‌‌ </w:t>
      </w:r>
    </w:p>
    <w:p w:rsidR="00D00DC0" w:rsidRPr="00223B4F" w:rsidRDefault="00D00DC0" w:rsidP="00D00DC0">
      <w:pPr>
        <w:spacing w:line="408" w:lineRule="auto"/>
        <w:ind w:left="120"/>
        <w:jc w:val="center"/>
      </w:pPr>
      <w:r w:rsidRPr="00223B4F">
        <w:rPr>
          <w:b/>
          <w:color w:val="000000"/>
        </w:rPr>
        <w:t>‌</w:t>
      </w:r>
      <w:bookmarkStart w:id="1" w:name="d3be732f-7677-4313-980d-011f22249434"/>
      <w:r w:rsidRPr="00223B4F">
        <w:rPr>
          <w:b/>
          <w:color w:val="000000"/>
        </w:rPr>
        <w:t xml:space="preserve">Управление образования Администрации </w:t>
      </w:r>
      <w:proofErr w:type="spellStart"/>
      <w:r w:rsidRPr="00223B4F">
        <w:rPr>
          <w:b/>
          <w:color w:val="000000"/>
        </w:rPr>
        <w:t>Талицкого</w:t>
      </w:r>
      <w:proofErr w:type="spellEnd"/>
      <w:r w:rsidRPr="00223B4F">
        <w:rPr>
          <w:b/>
          <w:color w:val="000000"/>
        </w:rPr>
        <w:t xml:space="preserve"> городского округа</w:t>
      </w:r>
      <w:bookmarkEnd w:id="1"/>
      <w:r w:rsidRPr="00223B4F">
        <w:rPr>
          <w:b/>
          <w:color w:val="000000"/>
        </w:rPr>
        <w:t>‌</w:t>
      </w:r>
      <w:r w:rsidRPr="00223B4F">
        <w:rPr>
          <w:color w:val="000000"/>
        </w:rPr>
        <w:t>​</w:t>
      </w:r>
    </w:p>
    <w:p w:rsidR="00D00DC0" w:rsidRPr="00223B4F" w:rsidRDefault="00D00DC0" w:rsidP="00D00DC0">
      <w:pPr>
        <w:spacing w:line="408" w:lineRule="auto"/>
        <w:ind w:left="120"/>
        <w:jc w:val="center"/>
      </w:pPr>
      <w:r w:rsidRPr="00223B4F">
        <w:rPr>
          <w:b/>
          <w:color w:val="000000"/>
        </w:rPr>
        <w:t>МКОУ "</w:t>
      </w:r>
      <w:proofErr w:type="spellStart"/>
      <w:r w:rsidRPr="00223B4F">
        <w:rPr>
          <w:b/>
          <w:color w:val="000000"/>
        </w:rPr>
        <w:t>Горбуновская</w:t>
      </w:r>
      <w:proofErr w:type="spellEnd"/>
      <w:r w:rsidRPr="00223B4F">
        <w:rPr>
          <w:b/>
          <w:color w:val="000000"/>
        </w:rPr>
        <w:t xml:space="preserve"> СОШ"</w:t>
      </w:r>
    </w:p>
    <w:p w:rsidR="00D00DC0" w:rsidRPr="00223B4F" w:rsidRDefault="00D00DC0" w:rsidP="00D00DC0">
      <w:pPr>
        <w:ind w:left="120"/>
      </w:pPr>
    </w:p>
    <w:p w:rsidR="00D00DC0" w:rsidRPr="00223B4F" w:rsidRDefault="00D00DC0" w:rsidP="00D00DC0">
      <w:pPr>
        <w:ind w:left="120"/>
      </w:pPr>
    </w:p>
    <w:p w:rsidR="00D00DC0" w:rsidRPr="00223B4F" w:rsidRDefault="00D00DC0" w:rsidP="00D00DC0">
      <w:pPr>
        <w:ind w:left="120"/>
      </w:pPr>
    </w:p>
    <w:p w:rsidR="00D00DC0" w:rsidRPr="00223B4F" w:rsidRDefault="00D00DC0" w:rsidP="00D00DC0">
      <w:pPr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D00DC0" w:rsidRPr="00223B4F" w:rsidTr="00D00DC0">
        <w:tc>
          <w:tcPr>
            <w:tcW w:w="3114" w:type="dxa"/>
          </w:tcPr>
          <w:p w:rsidR="00D00DC0" w:rsidRPr="00223B4F" w:rsidRDefault="00D00DC0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3115" w:type="dxa"/>
          </w:tcPr>
          <w:p w:rsidR="00D00DC0" w:rsidRPr="00223B4F" w:rsidRDefault="00D00DC0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3115" w:type="dxa"/>
          </w:tcPr>
          <w:p w:rsidR="00D00DC0" w:rsidRPr="00223B4F" w:rsidRDefault="00D00DC0">
            <w:pPr>
              <w:autoSpaceDE w:val="0"/>
              <w:autoSpaceDN w:val="0"/>
              <w:spacing w:after="120"/>
              <w:rPr>
                <w:rFonts w:cstheme="minorBidi"/>
                <w:color w:val="000000"/>
              </w:rPr>
            </w:pPr>
            <w:r w:rsidRPr="00223B4F">
              <w:rPr>
                <w:color w:val="000000"/>
              </w:rPr>
              <w:t>УТВЕРЖДЕНО</w:t>
            </w:r>
          </w:p>
          <w:p w:rsidR="00D00DC0" w:rsidRPr="00223B4F" w:rsidRDefault="00D00DC0">
            <w:pPr>
              <w:autoSpaceDE w:val="0"/>
              <w:autoSpaceDN w:val="0"/>
              <w:spacing w:after="120"/>
              <w:rPr>
                <w:color w:val="000000"/>
              </w:rPr>
            </w:pPr>
            <w:r w:rsidRPr="00223B4F">
              <w:rPr>
                <w:color w:val="000000"/>
              </w:rPr>
              <w:t>Директором МКОУ "</w:t>
            </w:r>
            <w:proofErr w:type="spellStart"/>
            <w:r w:rsidRPr="00223B4F">
              <w:rPr>
                <w:color w:val="000000"/>
              </w:rPr>
              <w:t>Горбуновская</w:t>
            </w:r>
            <w:proofErr w:type="spellEnd"/>
            <w:r w:rsidRPr="00223B4F">
              <w:rPr>
                <w:color w:val="000000"/>
              </w:rPr>
              <w:t xml:space="preserve"> СОШ"</w:t>
            </w:r>
          </w:p>
          <w:p w:rsidR="00D00DC0" w:rsidRPr="00223B4F" w:rsidRDefault="00D00DC0">
            <w:pPr>
              <w:autoSpaceDE w:val="0"/>
              <w:autoSpaceDN w:val="0"/>
              <w:spacing w:after="120"/>
              <w:rPr>
                <w:color w:val="000000"/>
              </w:rPr>
            </w:pPr>
            <w:r w:rsidRPr="00223B4F">
              <w:rPr>
                <w:color w:val="000000"/>
              </w:rPr>
              <w:t xml:space="preserve">________________________ </w:t>
            </w:r>
          </w:p>
          <w:p w:rsidR="00D00DC0" w:rsidRPr="00223B4F" w:rsidRDefault="00D00DC0">
            <w:pPr>
              <w:autoSpaceDE w:val="0"/>
              <w:autoSpaceDN w:val="0"/>
              <w:jc w:val="right"/>
              <w:rPr>
                <w:color w:val="000000"/>
              </w:rPr>
            </w:pPr>
            <w:r w:rsidRPr="00223B4F">
              <w:rPr>
                <w:color w:val="000000"/>
              </w:rPr>
              <w:t xml:space="preserve">Бузина Т.А.             </w:t>
            </w:r>
            <w:r w:rsidR="00C5376C" w:rsidRPr="00223B4F">
              <w:rPr>
                <w:color w:val="000000"/>
              </w:rPr>
              <w:t xml:space="preserve">      3008-1 от «30» августа2024</w:t>
            </w:r>
            <w:r w:rsidRPr="00223B4F">
              <w:rPr>
                <w:color w:val="000000"/>
              </w:rPr>
              <w:t xml:space="preserve"> г.</w:t>
            </w:r>
          </w:p>
          <w:p w:rsidR="00D00DC0" w:rsidRPr="00223B4F" w:rsidRDefault="00D00DC0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</w:tr>
    </w:tbl>
    <w:p w:rsidR="00D00DC0" w:rsidRPr="00223B4F" w:rsidRDefault="00D00DC0" w:rsidP="00D00DC0">
      <w:pPr>
        <w:ind w:left="120"/>
        <w:rPr>
          <w:rFonts w:asciiTheme="minorHAnsi" w:hAnsiTheme="minorHAnsi" w:cstheme="minorBidi"/>
        </w:rPr>
      </w:pPr>
    </w:p>
    <w:p w:rsidR="00D00DC0" w:rsidRPr="00223B4F" w:rsidRDefault="00D00DC0" w:rsidP="00D00DC0">
      <w:pPr>
        <w:ind w:left="120"/>
      </w:pPr>
      <w:r w:rsidRPr="00223B4F">
        <w:rPr>
          <w:color w:val="000000"/>
        </w:rPr>
        <w:t>‌</w:t>
      </w:r>
    </w:p>
    <w:p w:rsidR="00D00DC0" w:rsidRPr="00223B4F" w:rsidRDefault="00D00DC0" w:rsidP="00D00DC0">
      <w:pPr>
        <w:ind w:left="120"/>
      </w:pPr>
    </w:p>
    <w:p w:rsidR="00D00DC0" w:rsidRPr="00223B4F" w:rsidRDefault="00D00DC0" w:rsidP="00D00DC0">
      <w:pPr>
        <w:ind w:left="120"/>
      </w:pPr>
    </w:p>
    <w:p w:rsidR="00D00DC0" w:rsidRPr="00223B4F" w:rsidRDefault="00D00DC0" w:rsidP="00D00DC0">
      <w:pPr>
        <w:ind w:left="120"/>
      </w:pPr>
    </w:p>
    <w:p w:rsidR="00D00DC0" w:rsidRPr="00223B4F" w:rsidRDefault="00D00DC0" w:rsidP="00D00DC0">
      <w:pPr>
        <w:spacing w:line="408" w:lineRule="auto"/>
        <w:ind w:left="120"/>
        <w:jc w:val="center"/>
      </w:pPr>
      <w:r w:rsidRPr="00223B4F">
        <w:rPr>
          <w:b/>
          <w:color w:val="000000"/>
        </w:rPr>
        <w:t>РАБОЧАЯ ПРОГРАММА</w:t>
      </w:r>
    </w:p>
    <w:p w:rsidR="00D00DC0" w:rsidRPr="00223B4F" w:rsidRDefault="00D00DC0" w:rsidP="00D00DC0">
      <w:pPr>
        <w:spacing w:line="408" w:lineRule="auto"/>
        <w:ind w:left="120"/>
        <w:jc w:val="center"/>
      </w:pPr>
      <w:r w:rsidRPr="00223B4F">
        <w:rPr>
          <w:color w:val="000000"/>
        </w:rPr>
        <w:t>(ID 271853)</w:t>
      </w:r>
    </w:p>
    <w:p w:rsidR="00D00DC0" w:rsidRPr="00223B4F" w:rsidRDefault="00D00DC0" w:rsidP="00D00DC0">
      <w:pPr>
        <w:ind w:left="120"/>
        <w:jc w:val="center"/>
      </w:pPr>
    </w:p>
    <w:p w:rsidR="00D00DC0" w:rsidRPr="00223B4F" w:rsidRDefault="00D00DC0" w:rsidP="00D00DC0">
      <w:pPr>
        <w:spacing w:line="408" w:lineRule="auto"/>
        <w:ind w:left="120"/>
        <w:jc w:val="center"/>
      </w:pPr>
      <w:r w:rsidRPr="00223B4F">
        <w:rPr>
          <w:b/>
          <w:color w:val="000000"/>
        </w:rPr>
        <w:t>учебного предмета «Биология»</w:t>
      </w:r>
    </w:p>
    <w:p w:rsidR="00D00DC0" w:rsidRPr="00223B4F" w:rsidRDefault="003853AB" w:rsidP="00D00DC0">
      <w:pPr>
        <w:spacing w:line="408" w:lineRule="auto"/>
        <w:ind w:left="120"/>
        <w:jc w:val="center"/>
      </w:pPr>
      <w:r w:rsidRPr="00223B4F">
        <w:rPr>
          <w:color w:val="000000"/>
        </w:rPr>
        <w:t>для обучающихся 8</w:t>
      </w:r>
      <w:r w:rsidR="00D00DC0" w:rsidRPr="00223B4F">
        <w:rPr>
          <w:color w:val="000000"/>
        </w:rPr>
        <w:t xml:space="preserve">-9 классов </w:t>
      </w:r>
    </w:p>
    <w:p w:rsidR="00D00DC0" w:rsidRPr="00223B4F" w:rsidRDefault="00D00DC0" w:rsidP="00D00DC0">
      <w:pPr>
        <w:ind w:left="120"/>
        <w:jc w:val="center"/>
      </w:pPr>
    </w:p>
    <w:p w:rsidR="00D00DC0" w:rsidRPr="00223B4F" w:rsidRDefault="00D00DC0" w:rsidP="00D00DC0">
      <w:pPr>
        <w:ind w:left="120"/>
        <w:jc w:val="center"/>
      </w:pPr>
    </w:p>
    <w:p w:rsidR="00D00DC0" w:rsidRPr="00223B4F" w:rsidRDefault="00D00DC0" w:rsidP="00D00DC0">
      <w:pPr>
        <w:ind w:left="120"/>
        <w:jc w:val="center"/>
      </w:pPr>
    </w:p>
    <w:p w:rsidR="00D00DC0" w:rsidRPr="00223B4F" w:rsidRDefault="00D00DC0" w:rsidP="00D00DC0">
      <w:pPr>
        <w:ind w:left="120"/>
        <w:jc w:val="center"/>
      </w:pPr>
    </w:p>
    <w:p w:rsidR="00D00DC0" w:rsidRPr="00223B4F" w:rsidRDefault="00D00DC0" w:rsidP="00D00DC0">
      <w:pPr>
        <w:ind w:left="120"/>
        <w:jc w:val="center"/>
      </w:pPr>
    </w:p>
    <w:p w:rsidR="00D00DC0" w:rsidRPr="00223B4F" w:rsidRDefault="00D00DC0" w:rsidP="00D00DC0">
      <w:pPr>
        <w:ind w:left="120"/>
        <w:jc w:val="center"/>
      </w:pPr>
    </w:p>
    <w:p w:rsidR="00D00DC0" w:rsidRPr="00223B4F" w:rsidRDefault="00D00DC0" w:rsidP="00D00DC0">
      <w:pPr>
        <w:ind w:left="120"/>
        <w:jc w:val="center"/>
      </w:pPr>
    </w:p>
    <w:p w:rsidR="00D00DC0" w:rsidRPr="00223B4F" w:rsidRDefault="00D00DC0" w:rsidP="00D00DC0">
      <w:pPr>
        <w:ind w:left="120"/>
        <w:jc w:val="center"/>
      </w:pPr>
    </w:p>
    <w:p w:rsidR="00D00DC0" w:rsidRPr="00223B4F" w:rsidRDefault="00D00DC0" w:rsidP="00D00DC0">
      <w:pPr>
        <w:ind w:left="120"/>
        <w:jc w:val="center"/>
      </w:pPr>
    </w:p>
    <w:p w:rsidR="00D00DC0" w:rsidRPr="00223B4F" w:rsidRDefault="00D00DC0" w:rsidP="00D00DC0">
      <w:bookmarkStart w:id="2" w:name="6a62a166-1d4f-48ae-b70c-7ad4265c785c"/>
      <w:r w:rsidRPr="00223B4F">
        <w:rPr>
          <w:b/>
          <w:color w:val="000000"/>
        </w:rPr>
        <w:t xml:space="preserve">                                                       с. </w:t>
      </w:r>
      <w:proofErr w:type="spellStart"/>
      <w:r w:rsidRPr="00223B4F">
        <w:rPr>
          <w:b/>
          <w:color w:val="000000"/>
        </w:rPr>
        <w:t>Горбуновское</w:t>
      </w:r>
      <w:bookmarkEnd w:id="2"/>
      <w:proofErr w:type="spellEnd"/>
      <w:r w:rsidRPr="00223B4F">
        <w:rPr>
          <w:b/>
          <w:color w:val="000000"/>
        </w:rPr>
        <w:t xml:space="preserve">‌ </w:t>
      </w:r>
      <w:bookmarkStart w:id="3" w:name="01d20740-99c3-4bc3-a83d-cf5caa3ff979"/>
      <w:r w:rsidRPr="00223B4F">
        <w:rPr>
          <w:b/>
          <w:color w:val="000000"/>
        </w:rPr>
        <w:t xml:space="preserve"> 202</w:t>
      </w:r>
      <w:bookmarkEnd w:id="3"/>
      <w:r w:rsidR="00C5376C" w:rsidRPr="00223B4F">
        <w:rPr>
          <w:b/>
          <w:color w:val="000000"/>
        </w:rPr>
        <w:t>4</w:t>
      </w:r>
      <w:r w:rsidRPr="00223B4F">
        <w:rPr>
          <w:b/>
          <w:color w:val="000000"/>
        </w:rPr>
        <w:t>‌</w:t>
      </w:r>
      <w:r w:rsidRPr="00223B4F">
        <w:rPr>
          <w:color w:val="000000"/>
        </w:rPr>
        <w:t>​</w:t>
      </w:r>
    </w:p>
    <w:p w:rsidR="00D00DC0" w:rsidRPr="00223B4F" w:rsidRDefault="00D00DC0" w:rsidP="00D00DC0"/>
    <w:p w:rsidR="000A0CA7" w:rsidRPr="00223B4F" w:rsidRDefault="000A0CA7" w:rsidP="009D31B8"/>
    <w:p w:rsidR="00D00DC0" w:rsidRPr="00223B4F" w:rsidRDefault="00D00DC0" w:rsidP="009D31B8"/>
    <w:p w:rsidR="00D00DC0" w:rsidRPr="00223B4F" w:rsidRDefault="00D00DC0" w:rsidP="009D31B8">
      <w:pPr>
        <w:spacing w:line="360" w:lineRule="auto"/>
        <w:rPr>
          <w:b/>
        </w:rPr>
      </w:pPr>
    </w:p>
    <w:p w:rsidR="00223B4F" w:rsidRPr="00223B4F" w:rsidRDefault="00223B4F" w:rsidP="009D31B8">
      <w:pPr>
        <w:spacing w:line="360" w:lineRule="auto"/>
        <w:rPr>
          <w:b/>
        </w:rPr>
      </w:pPr>
    </w:p>
    <w:p w:rsidR="00223B4F" w:rsidRDefault="00223B4F" w:rsidP="009D31B8">
      <w:pPr>
        <w:spacing w:line="360" w:lineRule="auto"/>
        <w:rPr>
          <w:b/>
        </w:rPr>
      </w:pPr>
    </w:p>
    <w:p w:rsidR="00223B4F" w:rsidRDefault="00223B4F" w:rsidP="009D31B8">
      <w:pPr>
        <w:spacing w:line="360" w:lineRule="auto"/>
        <w:rPr>
          <w:b/>
        </w:rPr>
      </w:pPr>
    </w:p>
    <w:p w:rsidR="00223B4F" w:rsidRDefault="00223B4F" w:rsidP="009D31B8">
      <w:pPr>
        <w:spacing w:line="360" w:lineRule="auto"/>
        <w:rPr>
          <w:b/>
        </w:rPr>
      </w:pPr>
    </w:p>
    <w:p w:rsidR="00223B4F" w:rsidRDefault="00223B4F" w:rsidP="009D31B8">
      <w:pPr>
        <w:spacing w:line="360" w:lineRule="auto"/>
        <w:rPr>
          <w:b/>
        </w:rPr>
      </w:pPr>
    </w:p>
    <w:p w:rsidR="00223B4F" w:rsidRPr="00223B4F" w:rsidRDefault="007F7BC3" w:rsidP="009D31B8">
      <w:pPr>
        <w:spacing w:line="360" w:lineRule="auto"/>
        <w:rPr>
          <w:b/>
        </w:rPr>
      </w:pPr>
      <w:r w:rsidRPr="00223B4F">
        <w:rPr>
          <w:b/>
        </w:rPr>
        <w:lastRenderedPageBreak/>
        <w:t>РАБОЧАЯ</w:t>
      </w:r>
      <w:r w:rsidR="00223B4F" w:rsidRPr="00223B4F">
        <w:rPr>
          <w:b/>
        </w:rPr>
        <w:t xml:space="preserve">   </w:t>
      </w:r>
      <w:r w:rsidRPr="00223B4F">
        <w:rPr>
          <w:b/>
        </w:rPr>
        <w:t>ПРОГРАММА</w:t>
      </w:r>
      <w:r w:rsidR="00223B4F" w:rsidRPr="00223B4F">
        <w:rPr>
          <w:b/>
        </w:rPr>
        <w:t xml:space="preserve">  </w:t>
      </w:r>
      <w:r w:rsidRPr="00223B4F">
        <w:rPr>
          <w:b/>
        </w:rPr>
        <w:t>ПО БИОЛОГИИ</w:t>
      </w:r>
    </w:p>
    <w:p w:rsidR="007F7BC3" w:rsidRPr="00223B4F" w:rsidRDefault="00223B4F" w:rsidP="009D31B8">
      <w:pPr>
        <w:spacing w:line="360" w:lineRule="auto"/>
        <w:rPr>
          <w:b/>
        </w:rPr>
      </w:pPr>
      <w:r w:rsidRPr="00223B4F">
        <w:rPr>
          <w:b/>
        </w:rPr>
        <w:t xml:space="preserve"> </w:t>
      </w:r>
      <w:r w:rsidR="007F7BC3" w:rsidRPr="00223B4F">
        <w:rPr>
          <w:b/>
          <w:bCs/>
        </w:rPr>
        <w:t xml:space="preserve">основного общего образования </w:t>
      </w:r>
      <w:r w:rsidRPr="00223B4F">
        <w:rPr>
          <w:b/>
          <w:bCs/>
        </w:rPr>
        <w:t>8</w:t>
      </w:r>
      <w:r w:rsidR="007F7BC3" w:rsidRPr="00223B4F">
        <w:rPr>
          <w:b/>
          <w:bCs/>
        </w:rPr>
        <w:t>-9 классы</w:t>
      </w:r>
    </w:p>
    <w:p w:rsidR="007F7BC3" w:rsidRPr="00223B4F" w:rsidRDefault="007F7BC3" w:rsidP="009D31B8">
      <w:pPr>
        <w:rPr>
          <w:b/>
          <w:bCs/>
        </w:rPr>
      </w:pPr>
      <w:r w:rsidRPr="00223B4F">
        <w:rPr>
          <w:b/>
          <w:bCs/>
        </w:rPr>
        <w:t>(</w:t>
      </w:r>
      <w:r w:rsidR="00CA179B" w:rsidRPr="00223B4F">
        <w:rPr>
          <w:b/>
          <w:bCs/>
        </w:rPr>
        <w:t xml:space="preserve">8 </w:t>
      </w:r>
      <w:r w:rsidR="00223B4F" w:rsidRPr="00223B4F">
        <w:rPr>
          <w:b/>
          <w:bCs/>
        </w:rPr>
        <w:t xml:space="preserve">классы – </w:t>
      </w:r>
      <w:r w:rsidR="00CA179B" w:rsidRPr="00223B4F">
        <w:rPr>
          <w:b/>
          <w:bCs/>
        </w:rPr>
        <w:t xml:space="preserve"> 70</w:t>
      </w:r>
      <w:r w:rsidRPr="00223B4F">
        <w:rPr>
          <w:b/>
          <w:bCs/>
        </w:rPr>
        <w:t xml:space="preserve">  часов в год</w:t>
      </w:r>
      <w:r w:rsidR="00CA179B" w:rsidRPr="00223B4F">
        <w:rPr>
          <w:b/>
          <w:bCs/>
        </w:rPr>
        <w:t>, 9 класс – 68 часов</w:t>
      </w:r>
      <w:r w:rsidRPr="00223B4F">
        <w:rPr>
          <w:b/>
          <w:bCs/>
        </w:rPr>
        <w:t>)</w:t>
      </w:r>
    </w:p>
    <w:p w:rsidR="000A0CA7" w:rsidRPr="00223B4F" w:rsidRDefault="000A0CA7" w:rsidP="000A0CA7">
      <w:pPr>
        <w:suppressAutoHyphens/>
        <w:jc w:val="both"/>
        <w:rPr>
          <w:lang w:eastAsia="ar-SA"/>
        </w:rPr>
      </w:pPr>
    </w:p>
    <w:p w:rsidR="009D31B8" w:rsidRPr="00223B4F" w:rsidRDefault="009D31B8" w:rsidP="009D31B8">
      <w:pPr>
        <w:shd w:val="clear" w:color="auto" w:fill="FFFFFF"/>
        <w:jc w:val="both"/>
        <w:rPr>
          <w:color w:val="000000"/>
        </w:rPr>
      </w:pPr>
      <w:r w:rsidRPr="00223B4F">
        <w:rPr>
          <w:b/>
          <w:bCs/>
          <w:color w:val="000000"/>
        </w:rPr>
        <w:t>    Цели и задачи обучения.</w:t>
      </w:r>
    </w:p>
    <w:p w:rsidR="009D31B8" w:rsidRPr="00223B4F" w:rsidRDefault="009D31B8" w:rsidP="009D31B8">
      <w:pPr>
        <w:shd w:val="clear" w:color="auto" w:fill="FFFFFF"/>
        <w:jc w:val="both"/>
        <w:rPr>
          <w:color w:val="000000"/>
        </w:rPr>
      </w:pPr>
      <w:r w:rsidRPr="00223B4F">
        <w:rPr>
          <w:color w:val="000000"/>
        </w:rPr>
        <w:t xml:space="preserve">    </w:t>
      </w:r>
      <w:proofErr w:type="gramStart"/>
      <w:r w:rsidRPr="00223B4F">
        <w:rPr>
          <w:color w:val="000000"/>
        </w:rPr>
        <w:t xml:space="preserve">Цели биологического образования в основной школе формулируются на нескольких уровнях: глобальном, </w:t>
      </w:r>
      <w:proofErr w:type="spellStart"/>
      <w:r w:rsidRPr="00223B4F">
        <w:rPr>
          <w:color w:val="000000"/>
        </w:rPr>
        <w:t>метапредметном</w:t>
      </w:r>
      <w:proofErr w:type="spellEnd"/>
      <w:r w:rsidRPr="00223B4F">
        <w:rPr>
          <w:color w:val="000000"/>
        </w:rPr>
        <w:t>, личностном и предметном, на уровне требований к результатам освоения содержания предметных программ.</w:t>
      </w:r>
      <w:proofErr w:type="gramEnd"/>
      <w:r w:rsidRPr="00223B4F">
        <w:rPr>
          <w:color w:val="000000"/>
        </w:rPr>
        <w:t xml:space="preserve"> Глобальные цели биологического образования являются общими для основной и старшей школы и определяются социальными требованиями, в том числе изменением социальной ситуации развития — ростом информационных перегрузок, изменением характера и способов общения и социальных взаимодействий (объёмы и способы получения информации вызывают определённые особенности развития современных подростков). Наиболее продуктивными, с точки зрения решения задач развития подростка, является </w:t>
      </w:r>
      <w:proofErr w:type="spellStart"/>
      <w:r w:rsidRPr="00223B4F">
        <w:rPr>
          <w:color w:val="000000"/>
        </w:rPr>
        <w:t>социоморальная</w:t>
      </w:r>
      <w:proofErr w:type="spellEnd"/>
      <w:r w:rsidRPr="00223B4F">
        <w:rPr>
          <w:color w:val="000000"/>
        </w:rPr>
        <w:t xml:space="preserve"> и интеллектуальная взрослость. Помимо этого, глобальные цели формируются с учётом рассмотрения биологического образования как компонента системы образования в целом, поэтому они являются наиболее общими и социально значимыми.</w:t>
      </w:r>
    </w:p>
    <w:p w:rsidR="009D31B8" w:rsidRPr="00223B4F" w:rsidRDefault="009D31B8" w:rsidP="009D31B8">
      <w:pPr>
        <w:shd w:val="clear" w:color="auto" w:fill="FFFFFF"/>
        <w:jc w:val="both"/>
        <w:rPr>
          <w:color w:val="000000"/>
        </w:rPr>
      </w:pPr>
      <w:r w:rsidRPr="00223B4F">
        <w:rPr>
          <w:color w:val="000000"/>
        </w:rPr>
        <w:t xml:space="preserve">       С учётом вышеназванных подходов глобальными целями </w:t>
      </w:r>
      <w:proofErr w:type="gramStart"/>
      <w:r w:rsidRPr="00223B4F">
        <w:rPr>
          <w:color w:val="000000"/>
        </w:rPr>
        <w:t>биологического</w:t>
      </w:r>
      <w:proofErr w:type="gramEnd"/>
    </w:p>
    <w:p w:rsidR="009D31B8" w:rsidRPr="00223B4F" w:rsidRDefault="009D31B8" w:rsidP="009D31B8">
      <w:pPr>
        <w:shd w:val="clear" w:color="auto" w:fill="FFFFFF"/>
        <w:jc w:val="both"/>
        <w:rPr>
          <w:color w:val="000000"/>
        </w:rPr>
      </w:pPr>
      <w:r w:rsidRPr="00223B4F">
        <w:rPr>
          <w:color w:val="000000"/>
        </w:rPr>
        <w:t>образования являются:</w:t>
      </w:r>
    </w:p>
    <w:p w:rsidR="009D31B8" w:rsidRPr="00223B4F" w:rsidRDefault="009D31B8" w:rsidP="009D31B8">
      <w:pPr>
        <w:shd w:val="clear" w:color="auto" w:fill="FFFFFF"/>
        <w:jc w:val="both"/>
        <w:rPr>
          <w:color w:val="000000"/>
        </w:rPr>
      </w:pPr>
      <w:r w:rsidRPr="00223B4F">
        <w:rPr>
          <w:color w:val="000000"/>
        </w:rPr>
        <w:t>• социализация обучаемых — вхождение в мир культуры и социальных отношений, обеспечивающая включение учащихся в ту или иную группу или общность — носителя её норм, ценностей, ориентаций, осваиваемых в процессе знакомства с миром живой природы;</w:t>
      </w:r>
    </w:p>
    <w:p w:rsidR="009D31B8" w:rsidRPr="00223B4F" w:rsidRDefault="009D31B8" w:rsidP="009D31B8">
      <w:pPr>
        <w:shd w:val="clear" w:color="auto" w:fill="FFFFFF"/>
        <w:jc w:val="both"/>
        <w:rPr>
          <w:color w:val="000000"/>
        </w:rPr>
      </w:pPr>
      <w:r w:rsidRPr="00223B4F">
        <w:rPr>
          <w:color w:val="000000"/>
        </w:rPr>
        <w:t>• приобщение к познавательной культуре как системе познавательных (научных) ценностей, накопленных обществом в сфере биологической науки.</w:t>
      </w:r>
    </w:p>
    <w:p w:rsidR="009D31B8" w:rsidRPr="00223B4F" w:rsidRDefault="009D31B8" w:rsidP="009D31B8">
      <w:pPr>
        <w:shd w:val="clear" w:color="auto" w:fill="FFFFFF"/>
        <w:jc w:val="both"/>
        <w:rPr>
          <w:color w:val="000000"/>
        </w:rPr>
      </w:pPr>
      <w:r w:rsidRPr="00223B4F">
        <w:rPr>
          <w:color w:val="000000"/>
        </w:rPr>
        <w:t>      Помимо этого, биологическое образование призвано обеспечить:</w:t>
      </w:r>
    </w:p>
    <w:p w:rsidR="009D31B8" w:rsidRPr="00223B4F" w:rsidRDefault="009D31B8" w:rsidP="009D31B8">
      <w:pPr>
        <w:shd w:val="clear" w:color="auto" w:fill="FFFFFF"/>
        <w:jc w:val="both"/>
        <w:rPr>
          <w:color w:val="000000"/>
        </w:rPr>
      </w:pPr>
      <w:r w:rsidRPr="00223B4F">
        <w:rPr>
          <w:color w:val="000000"/>
        </w:rPr>
        <w:t>• ориентацию в системе моральных норм и ценностей: признание наивысшей ценностью жизнь и здоровье человека; формирование ценностного отношения к живой природе;</w:t>
      </w:r>
    </w:p>
    <w:p w:rsidR="009D31B8" w:rsidRPr="00223B4F" w:rsidRDefault="009D31B8" w:rsidP="009D31B8">
      <w:pPr>
        <w:shd w:val="clear" w:color="auto" w:fill="FFFFFF"/>
        <w:jc w:val="both"/>
        <w:rPr>
          <w:color w:val="000000"/>
        </w:rPr>
      </w:pPr>
      <w:r w:rsidRPr="00223B4F">
        <w:rPr>
          <w:color w:val="000000"/>
        </w:rPr>
        <w:t>• развитие познавательных мотивов, направленных на получение знаний о живой природе; познавательных качеств личности, связанных с овладением методами изучения природы, формированием интеллектуальных и практических умений;</w:t>
      </w:r>
    </w:p>
    <w:p w:rsidR="009D31B8" w:rsidRPr="00223B4F" w:rsidRDefault="009D31B8" w:rsidP="009D31B8">
      <w:pPr>
        <w:shd w:val="clear" w:color="auto" w:fill="FFFFFF"/>
        <w:jc w:val="both"/>
        <w:rPr>
          <w:color w:val="000000"/>
        </w:rPr>
      </w:pPr>
      <w:r w:rsidRPr="00223B4F">
        <w:rPr>
          <w:color w:val="000000"/>
        </w:rPr>
        <w:t xml:space="preserve">• овладение ключевыми компетентностями: </w:t>
      </w:r>
      <w:proofErr w:type="spellStart"/>
      <w:proofErr w:type="gramStart"/>
      <w:r w:rsidRPr="00223B4F">
        <w:rPr>
          <w:color w:val="000000"/>
        </w:rPr>
        <w:t>учебно</w:t>
      </w:r>
      <w:proofErr w:type="spellEnd"/>
      <w:r w:rsidRPr="00223B4F">
        <w:rPr>
          <w:color w:val="000000"/>
        </w:rPr>
        <w:t xml:space="preserve"> - познавательной</w:t>
      </w:r>
      <w:proofErr w:type="gramEnd"/>
      <w:r w:rsidRPr="00223B4F">
        <w:rPr>
          <w:color w:val="000000"/>
        </w:rPr>
        <w:t>, информационной, ценностно - смысловой, коммуникативной;</w:t>
      </w:r>
    </w:p>
    <w:p w:rsidR="009D31B8" w:rsidRPr="00223B4F" w:rsidRDefault="009D31B8" w:rsidP="009D31B8">
      <w:pPr>
        <w:shd w:val="clear" w:color="auto" w:fill="FFFFFF"/>
        <w:jc w:val="both"/>
        <w:rPr>
          <w:color w:val="000000"/>
        </w:rPr>
      </w:pPr>
      <w:r w:rsidRPr="00223B4F">
        <w:rPr>
          <w:color w:val="000000"/>
        </w:rPr>
        <w:t xml:space="preserve">• формирование у </w:t>
      </w:r>
      <w:proofErr w:type="gramStart"/>
      <w:r w:rsidRPr="00223B4F">
        <w:rPr>
          <w:color w:val="000000"/>
        </w:rPr>
        <w:t>обучающихся</w:t>
      </w:r>
      <w:proofErr w:type="gramEnd"/>
      <w:r w:rsidRPr="00223B4F">
        <w:rPr>
          <w:color w:val="000000"/>
        </w:rPr>
        <w:t xml:space="preserve"> познавательной культуры, осваиваемой в процессе познавательной деятельности, и эстетической культуры как способности эмоционально</w:t>
      </w:r>
    </w:p>
    <w:p w:rsidR="009D31B8" w:rsidRPr="00223B4F" w:rsidRDefault="009D31B8" w:rsidP="009D31B8">
      <w:pPr>
        <w:shd w:val="clear" w:color="auto" w:fill="FFFFFF"/>
        <w:jc w:val="both"/>
        <w:rPr>
          <w:color w:val="000000"/>
        </w:rPr>
      </w:pPr>
      <w:r w:rsidRPr="00223B4F">
        <w:rPr>
          <w:color w:val="000000"/>
        </w:rPr>
        <w:t xml:space="preserve">     Кроме того, учебный предмет «Биология» в основной школе призван помогать </w:t>
      </w:r>
      <w:proofErr w:type="spellStart"/>
      <w:r w:rsidRPr="00223B4F">
        <w:rPr>
          <w:color w:val="000000"/>
        </w:rPr>
        <w:t>предпрофильному</w:t>
      </w:r>
      <w:proofErr w:type="spellEnd"/>
      <w:r w:rsidRPr="00223B4F">
        <w:rPr>
          <w:color w:val="000000"/>
        </w:rPr>
        <w:t xml:space="preserve"> самоопределению школьников.</w:t>
      </w:r>
    </w:p>
    <w:p w:rsidR="009D31B8" w:rsidRPr="00223B4F" w:rsidRDefault="009D31B8" w:rsidP="009D31B8">
      <w:pPr>
        <w:shd w:val="clear" w:color="auto" w:fill="FFFFFF"/>
        <w:jc w:val="both"/>
        <w:rPr>
          <w:color w:val="000000"/>
        </w:rPr>
      </w:pPr>
    </w:p>
    <w:p w:rsidR="009D31B8" w:rsidRPr="00223B4F" w:rsidRDefault="009D31B8" w:rsidP="009D31B8">
      <w:pPr>
        <w:shd w:val="clear" w:color="auto" w:fill="FFFFFF"/>
        <w:rPr>
          <w:color w:val="000000"/>
        </w:rPr>
      </w:pPr>
      <w:r w:rsidRPr="00223B4F">
        <w:rPr>
          <w:b/>
          <w:bCs/>
          <w:color w:val="000000"/>
        </w:rPr>
        <w:t>Средства, формы и методы контроля</w:t>
      </w:r>
    </w:p>
    <w:p w:rsidR="009D31B8" w:rsidRPr="00223B4F" w:rsidRDefault="009D31B8" w:rsidP="009D31B8">
      <w:pPr>
        <w:shd w:val="clear" w:color="auto" w:fill="FFFFFF"/>
        <w:jc w:val="both"/>
        <w:rPr>
          <w:color w:val="000000"/>
        </w:rPr>
      </w:pPr>
      <w:r w:rsidRPr="00223B4F">
        <w:rPr>
          <w:color w:val="000000"/>
        </w:rPr>
        <w:t xml:space="preserve">     Результаты промежуточной аттестации, представляющие собой результаты </w:t>
      </w:r>
      <w:proofErr w:type="spellStart"/>
      <w:r w:rsidRPr="00223B4F">
        <w:rPr>
          <w:color w:val="000000"/>
        </w:rPr>
        <w:t>внутришкольного</w:t>
      </w:r>
      <w:proofErr w:type="spellEnd"/>
      <w:r w:rsidRPr="00223B4F">
        <w:rPr>
          <w:color w:val="000000"/>
        </w:rPr>
        <w:t xml:space="preserve"> мониторинга индивидуальных образовательных достижений обучающихся, отражают динамику формирования их способности к решению </w:t>
      </w:r>
      <w:proofErr w:type="spellStart"/>
      <w:proofErr w:type="gramStart"/>
      <w:r w:rsidRPr="00223B4F">
        <w:rPr>
          <w:color w:val="000000"/>
        </w:rPr>
        <w:t>учебно</w:t>
      </w:r>
      <w:proofErr w:type="spellEnd"/>
      <w:r w:rsidRPr="00223B4F">
        <w:rPr>
          <w:color w:val="000000"/>
        </w:rPr>
        <w:t>- практических</w:t>
      </w:r>
      <w:proofErr w:type="gramEnd"/>
      <w:r w:rsidRPr="00223B4F">
        <w:rPr>
          <w:color w:val="000000"/>
        </w:rPr>
        <w:t xml:space="preserve"> и </w:t>
      </w:r>
      <w:proofErr w:type="spellStart"/>
      <w:r w:rsidRPr="00223B4F">
        <w:rPr>
          <w:color w:val="000000"/>
        </w:rPr>
        <w:t>учебно</w:t>
      </w:r>
      <w:proofErr w:type="spellEnd"/>
      <w:r w:rsidRPr="00223B4F">
        <w:rPr>
          <w:color w:val="000000"/>
        </w:rPr>
        <w:t xml:space="preserve"> – познавательных задач и навыков проектной деятельности.     Промежуточная аттестация осуществляется в ходе совместной оценочной деятельности педагогов и обучающихся, т. е. является внутренней оценкой. Результаты итоговой аттестации выпускников (в том числе государственной) характеризуют уровень достижения предметных и </w:t>
      </w:r>
      <w:proofErr w:type="spellStart"/>
      <w:r w:rsidRPr="00223B4F">
        <w:rPr>
          <w:color w:val="000000"/>
        </w:rPr>
        <w:t>метапредметных</w:t>
      </w:r>
      <w:proofErr w:type="spellEnd"/>
      <w:r w:rsidRPr="00223B4F">
        <w:rPr>
          <w:color w:val="000000"/>
        </w:rPr>
        <w:t xml:space="preserve"> результатов освоения основной образовательной программы основного общего образования, необходимых для продолжения образования. Государственная (итоговая) аттестация выпускников осуществляется внешними (по отношению к образовательному учреждению) органами, т. е. является внешней оценкой.</w:t>
      </w:r>
    </w:p>
    <w:p w:rsidR="009D31B8" w:rsidRPr="00223B4F" w:rsidRDefault="009D31B8" w:rsidP="009D31B8">
      <w:pPr>
        <w:shd w:val="clear" w:color="auto" w:fill="FFFFFF"/>
        <w:jc w:val="both"/>
        <w:rPr>
          <w:color w:val="000000"/>
        </w:rPr>
      </w:pPr>
      <w:r w:rsidRPr="00223B4F">
        <w:rPr>
          <w:color w:val="000000"/>
          <w:u w:val="single"/>
        </w:rPr>
        <w:t> Промежуточной</w:t>
      </w:r>
    </w:p>
    <w:p w:rsidR="009D31B8" w:rsidRPr="00223B4F" w:rsidRDefault="009D31B8" w:rsidP="009D31B8">
      <w:pPr>
        <w:shd w:val="clear" w:color="auto" w:fill="FFFFFF"/>
        <w:jc w:val="both"/>
        <w:rPr>
          <w:color w:val="000000"/>
        </w:rPr>
      </w:pPr>
      <w:r w:rsidRPr="00223B4F">
        <w:rPr>
          <w:color w:val="000000"/>
        </w:rPr>
        <w:t>• контрольно - оценочная самостоятельность, работа с моделями (</w:t>
      </w:r>
      <w:proofErr w:type="spellStart"/>
      <w:proofErr w:type="gramStart"/>
      <w:r w:rsidRPr="00223B4F">
        <w:rPr>
          <w:color w:val="000000"/>
        </w:rPr>
        <w:t>графико</w:t>
      </w:r>
      <w:proofErr w:type="spellEnd"/>
      <w:r w:rsidRPr="00223B4F">
        <w:rPr>
          <w:color w:val="000000"/>
        </w:rPr>
        <w:t xml:space="preserve"> - знаковыми</w:t>
      </w:r>
      <w:proofErr w:type="gramEnd"/>
      <w:r w:rsidRPr="00223B4F">
        <w:rPr>
          <w:color w:val="000000"/>
        </w:rPr>
        <w:t xml:space="preserve"> формами), работа с чужими и собственными текстами (письменная дискуссия) может быть проверена через разработку специальных предметных контрольно - измерительных</w:t>
      </w:r>
    </w:p>
    <w:p w:rsidR="009D31B8" w:rsidRPr="00223B4F" w:rsidRDefault="009D31B8" w:rsidP="009D31B8">
      <w:pPr>
        <w:shd w:val="clear" w:color="auto" w:fill="FFFFFF"/>
        <w:jc w:val="both"/>
        <w:rPr>
          <w:color w:val="000000"/>
        </w:rPr>
      </w:pPr>
      <w:r w:rsidRPr="00223B4F">
        <w:rPr>
          <w:color w:val="000000"/>
        </w:rPr>
        <w:t>материалов.</w:t>
      </w:r>
    </w:p>
    <w:p w:rsidR="009D31B8" w:rsidRPr="00223B4F" w:rsidRDefault="009D31B8" w:rsidP="009D31B8">
      <w:pPr>
        <w:shd w:val="clear" w:color="auto" w:fill="FFFFFF"/>
        <w:jc w:val="both"/>
        <w:rPr>
          <w:color w:val="000000"/>
        </w:rPr>
      </w:pPr>
      <w:r w:rsidRPr="00223B4F">
        <w:rPr>
          <w:color w:val="000000"/>
        </w:rPr>
        <w:lastRenderedPageBreak/>
        <w:t>• умение работать в группе, в позиции «взрослого», способы учебного проектирования могут быть проверены с помощью экспертных оценок в ходе встроенного наблюдения в разные виды и формы деятельности обучающихся.</w:t>
      </w:r>
    </w:p>
    <w:p w:rsidR="009D31B8" w:rsidRPr="00223B4F" w:rsidRDefault="009D31B8" w:rsidP="009D31B8">
      <w:pPr>
        <w:shd w:val="clear" w:color="auto" w:fill="FFFFFF"/>
        <w:jc w:val="both"/>
        <w:rPr>
          <w:color w:val="000000"/>
        </w:rPr>
      </w:pPr>
      <w:r w:rsidRPr="00223B4F">
        <w:rPr>
          <w:color w:val="000000"/>
        </w:rPr>
        <w:t>Система оценки предусматривает уровневый подход к содержанию оценки и инструментарию для оценки достижения планируемых результатов, а также к представлению и интерпретации результатов измерений.</w:t>
      </w:r>
    </w:p>
    <w:p w:rsidR="009D31B8" w:rsidRPr="00223B4F" w:rsidRDefault="009D31B8" w:rsidP="009D31B8">
      <w:pPr>
        <w:shd w:val="clear" w:color="auto" w:fill="FFFFFF"/>
        <w:jc w:val="both"/>
        <w:rPr>
          <w:color w:val="000000"/>
        </w:rPr>
      </w:pPr>
      <w:r w:rsidRPr="00223B4F">
        <w:rPr>
          <w:color w:val="000000"/>
          <w:u w:val="single"/>
        </w:rPr>
        <w:t>Текущий</w:t>
      </w:r>
    </w:p>
    <w:p w:rsidR="009D31B8" w:rsidRPr="00223B4F" w:rsidRDefault="009D31B8" w:rsidP="009D31B8">
      <w:pPr>
        <w:shd w:val="clear" w:color="auto" w:fill="FFFFFF"/>
        <w:jc w:val="both"/>
        <w:rPr>
          <w:color w:val="000000"/>
        </w:rPr>
      </w:pPr>
      <w:r w:rsidRPr="00223B4F">
        <w:rPr>
          <w:color w:val="000000"/>
        </w:rPr>
        <w:t>     </w:t>
      </w:r>
      <w:proofErr w:type="gramStart"/>
      <w:r w:rsidRPr="00223B4F">
        <w:rPr>
          <w:color w:val="000000"/>
        </w:rPr>
        <w:t>Для контроля уровня достижений учащихся используются такие виды и формы контроля как предварительный, текущий, тематический, итоговый контроль; формы контроля: контрольная работа, дифференцированный индивидуальный письменный опрос, самостоятельная проверочная работа, экспериментальная контрольная работа, тестирование, диктант, письменные домашние задания, компьютерный контроль, анализ творческих, исследовательских работ, проекты.</w:t>
      </w:r>
      <w:proofErr w:type="gramEnd"/>
      <w:r w:rsidRPr="00223B4F">
        <w:rPr>
          <w:color w:val="000000"/>
        </w:rPr>
        <w:t xml:space="preserve"> Для текущего тематического контроля и оценки знаний в системе уроков предусмотрены уроки </w:t>
      </w:r>
      <w:proofErr w:type="gramStart"/>
      <w:r w:rsidRPr="00223B4F">
        <w:rPr>
          <w:color w:val="000000"/>
        </w:rPr>
        <w:t>-з</w:t>
      </w:r>
      <w:proofErr w:type="gramEnd"/>
      <w:r w:rsidRPr="00223B4F">
        <w:rPr>
          <w:color w:val="000000"/>
        </w:rPr>
        <w:t>ачеты, контрольные работы. Курс завершают уроки, позволяющие обобщить и систематизировать знания, а также применить умения, приобретенные при изучении биологии.</w:t>
      </w:r>
    </w:p>
    <w:p w:rsidR="009D31B8" w:rsidRPr="00223B4F" w:rsidRDefault="009D31B8" w:rsidP="009D31B8">
      <w:pPr>
        <w:shd w:val="clear" w:color="auto" w:fill="FFFFFF"/>
        <w:jc w:val="both"/>
        <w:rPr>
          <w:color w:val="000000"/>
        </w:rPr>
      </w:pPr>
      <w:r w:rsidRPr="00223B4F">
        <w:rPr>
          <w:color w:val="000000"/>
        </w:rPr>
        <w:t xml:space="preserve">    В ходе текущей, тематической, промежуточной оценки может быть оценено достижение таких коммуникативных и регулятивных действий, которые трудно или нецелесообразно проверять в ходе стандартизированной итоговой проверочной работы, например, уровень </w:t>
      </w:r>
      <w:proofErr w:type="spellStart"/>
      <w:r w:rsidRPr="00223B4F">
        <w:rPr>
          <w:color w:val="000000"/>
        </w:rPr>
        <w:t>сформированности</w:t>
      </w:r>
      <w:proofErr w:type="spellEnd"/>
      <w:r w:rsidRPr="00223B4F">
        <w:rPr>
          <w:color w:val="000000"/>
        </w:rPr>
        <w:t xml:space="preserve"> навыков сотрудничества или самоорганизации.</w:t>
      </w:r>
    </w:p>
    <w:p w:rsidR="009D31B8" w:rsidRPr="00223B4F" w:rsidRDefault="009D31B8" w:rsidP="009D31B8">
      <w:pPr>
        <w:shd w:val="clear" w:color="auto" w:fill="FFFFFF"/>
        <w:jc w:val="both"/>
        <w:rPr>
          <w:color w:val="000000"/>
        </w:rPr>
      </w:pPr>
      <w:r w:rsidRPr="00223B4F">
        <w:rPr>
          <w:color w:val="000000"/>
        </w:rPr>
        <w:t>    Оценка достижения </w:t>
      </w:r>
      <w:proofErr w:type="spellStart"/>
      <w:r w:rsidRPr="00223B4F">
        <w:rPr>
          <w:color w:val="000000"/>
          <w:u w:val="single"/>
        </w:rPr>
        <w:t>метапредметных</w:t>
      </w:r>
      <w:proofErr w:type="spellEnd"/>
      <w:r w:rsidRPr="00223B4F">
        <w:rPr>
          <w:color w:val="000000"/>
          <w:u w:val="single"/>
        </w:rPr>
        <w:t> </w:t>
      </w:r>
      <w:r w:rsidRPr="00223B4F">
        <w:rPr>
          <w:color w:val="000000"/>
        </w:rPr>
        <w:t xml:space="preserve">результатов может проводиться в ходе различных процедур. Основной процедурой итоговой оценки достижения </w:t>
      </w:r>
      <w:proofErr w:type="spellStart"/>
      <w:r w:rsidRPr="00223B4F">
        <w:rPr>
          <w:color w:val="000000"/>
        </w:rPr>
        <w:t>метапредметных</w:t>
      </w:r>
      <w:proofErr w:type="spellEnd"/>
      <w:r w:rsidRPr="00223B4F">
        <w:rPr>
          <w:color w:val="000000"/>
        </w:rPr>
        <w:t xml:space="preserve"> результатов является защита итогового </w:t>
      </w:r>
      <w:proofErr w:type="gramStart"/>
      <w:r w:rsidRPr="00223B4F">
        <w:rPr>
          <w:color w:val="000000"/>
        </w:rPr>
        <w:t>индивидуального проекта</w:t>
      </w:r>
      <w:proofErr w:type="gramEnd"/>
      <w:r w:rsidRPr="00223B4F">
        <w:rPr>
          <w:color w:val="000000"/>
        </w:rPr>
        <w:t>.</w:t>
      </w:r>
    </w:p>
    <w:p w:rsidR="009D31B8" w:rsidRPr="00223B4F" w:rsidRDefault="009D31B8" w:rsidP="009D31B8">
      <w:pPr>
        <w:shd w:val="clear" w:color="auto" w:fill="FFFFFF"/>
        <w:jc w:val="both"/>
        <w:rPr>
          <w:color w:val="000000"/>
        </w:rPr>
      </w:pPr>
      <w:r w:rsidRPr="00223B4F">
        <w:rPr>
          <w:color w:val="000000"/>
        </w:rPr>
        <w:t xml:space="preserve">    Дополнительным источником данных о достижении отдельных </w:t>
      </w:r>
      <w:proofErr w:type="spellStart"/>
      <w:r w:rsidRPr="00223B4F">
        <w:rPr>
          <w:color w:val="000000"/>
        </w:rPr>
        <w:t>метапредметных</w:t>
      </w:r>
      <w:proofErr w:type="spellEnd"/>
      <w:r w:rsidRPr="00223B4F">
        <w:rPr>
          <w:color w:val="000000"/>
        </w:rPr>
        <w:t xml:space="preserve"> результатов могут служить результаты выполнения проверочных работ (как правило, тематических) по всем предметам. Система оценки предметных результатов освоения учебных программ с учётом уровневого подхода, принятого в Стандарте, предполагает выделение базового уровня достижений как точки отсчёта при построении всей системы оценки и организации индивидуальной работы </w:t>
      </w:r>
      <w:proofErr w:type="gramStart"/>
      <w:r w:rsidRPr="00223B4F">
        <w:rPr>
          <w:color w:val="000000"/>
        </w:rPr>
        <w:t>с</w:t>
      </w:r>
      <w:proofErr w:type="gramEnd"/>
      <w:r w:rsidRPr="00223B4F">
        <w:rPr>
          <w:color w:val="000000"/>
        </w:rPr>
        <w:t xml:space="preserve"> обучающимися. Кроме того личностные достижения могут накапливаться в портфель достижений как инструменты динамики образовательных достижений.</w:t>
      </w:r>
    </w:p>
    <w:p w:rsidR="007F7BC3" w:rsidRPr="00223B4F" w:rsidRDefault="007F7BC3" w:rsidP="003C0DB6">
      <w:pPr>
        <w:jc w:val="center"/>
      </w:pPr>
    </w:p>
    <w:p w:rsidR="007F7BC3" w:rsidRPr="00223B4F" w:rsidRDefault="007F7BC3" w:rsidP="003C0DB6">
      <w:pPr>
        <w:jc w:val="center"/>
      </w:pPr>
    </w:p>
    <w:p w:rsidR="007F7BC3" w:rsidRPr="00223B4F" w:rsidRDefault="007F7BC3" w:rsidP="003C0DB6">
      <w:pPr>
        <w:jc w:val="center"/>
      </w:pPr>
    </w:p>
    <w:p w:rsidR="007401D8" w:rsidRPr="00223B4F" w:rsidRDefault="007F7BC3" w:rsidP="000A0CA7">
      <w:pPr>
        <w:spacing w:line="360" w:lineRule="auto"/>
        <w:rPr>
          <w:b/>
          <w:caps/>
        </w:rPr>
      </w:pPr>
      <w:r w:rsidRPr="00223B4F">
        <w:rPr>
          <w:b/>
          <w:caps/>
        </w:rPr>
        <w:br w:type="page"/>
      </w:r>
    </w:p>
    <w:p w:rsidR="007401D8" w:rsidRPr="00223B4F" w:rsidRDefault="007401D8" w:rsidP="000A0CA7">
      <w:pPr>
        <w:spacing w:line="360" w:lineRule="auto"/>
        <w:rPr>
          <w:b/>
          <w:caps/>
        </w:rPr>
      </w:pPr>
      <w:r w:rsidRPr="00223B4F">
        <w:rPr>
          <w:b/>
          <w:caps/>
        </w:rPr>
        <w:lastRenderedPageBreak/>
        <w:t>Планируемые результаты освоения учебного предмета, курса (из ФГОС)</w:t>
      </w:r>
    </w:p>
    <w:p w:rsidR="007401D8" w:rsidRPr="00223B4F" w:rsidRDefault="007401D8" w:rsidP="007401D8">
      <w:pPr>
        <w:pStyle w:val="s1"/>
        <w:shd w:val="clear" w:color="auto" w:fill="FFFFFF"/>
        <w:spacing w:before="0" w:beforeAutospacing="0" w:after="365" w:afterAutospacing="0"/>
      </w:pPr>
      <w:r w:rsidRPr="00223B4F">
        <w:t xml:space="preserve">1) формирование системы научных знаний о живой природе, закономерностях ее развития, исторически быстром сокращении биологического разнообразия в биосфере в результате деятельности человека для развития современных </w:t>
      </w:r>
      <w:proofErr w:type="gramStart"/>
      <w:r w:rsidRPr="00223B4F">
        <w:t>естественно-научных</w:t>
      </w:r>
      <w:proofErr w:type="gramEnd"/>
      <w:r w:rsidRPr="00223B4F">
        <w:t xml:space="preserve"> представлений о картине мира;</w:t>
      </w:r>
    </w:p>
    <w:p w:rsidR="007401D8" w:rsidRPr="00223B4F" w:rsidRDefault="007401D8" w:rsidP="007401D8">
      <w:pPr>
        <w:pStyle w:val="s1"/>
        <w:shd w:val="clear" w:color="auto" w:fill="FFFFFF"/>
        <w:spacing w:before="0" w:beforeAutospacing="0" w:after="365" w:afterAutospacing="0"/>
      </w:pPr>
      <w:r w:rsidRPr="00223B4F">
        <w:t xml:space="preserve">2) 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</w:r>
      <w:proofErr w:type="spellStart"/>
      <w:r w:rsidRPr="00223B4F">
        <w:t>экосистемной</w:t>
      </w:r>
      <w:proofErr w:type="spellEnd"/>
      <w:r w:rsidRPr="00223B4F">
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7401D8" w:rsidRPr="00223B4F" w:rsidRDefault="007401D8" w:rsidP="007401D8">
      <w:pPr>
        <w:pStyle w:val="s1"/>
        <w:shd w:val="clear" w:color="auto" w:fill="FFFFFF"/>
        <w:spacing w:before="0" w:beforeAutospacing="0" w:after="365" w:afterAutospacing="0"/>
      </w:pPr>
      <w:r w:rsidRPr="00223B4F">
        <w:t>3)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</w:r>
    </w:p>
    <w:p w:rsidR="007401D8" w:rsidRPr="00223B4F" w:rsidRDefault="007401D8" w:rsidP="007401D8">
      <w:pPr>
        <w:pStyle w:val="s1"/>
        <w:shd w:val="clear" w:color="auto" w:fill="FFFFFF"/>
        <w:spacing w:before="0" w:beforeAutospacing="0" w:after="365" w:afterAutospacing="0"/>
      </w:pPr>
      <w:r w:rsidRPr="00223B4F">
        <w:t>4)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 действий по сохранению биоразнообразия и природных местообитаний видов растений и животных;</w:t>
      </w:r>
    </w:p>
    <w:p w:rsidR="007401D8" w:rsidRPr="00223B4F" w:rsidRDefault="007401D8" w:rsidP="007401D8">
      <w:pPr>
        <w:pStyle w:val="s1"/>
        <w:shd w:val="clear" w:color="auto" w:fill="FFFFFF"/>
        <w:spacing w:before="0" w:beforeAutospacing="0" w:after="365" w:afterAutospacing="0"/>
      </w:pPr>
      <w:r w:rsidRPr="00223B4F">
        <w:t xml:space="preserve">5) формирование представлений о значении биологических наук в решении </w:t>
      </w:r>
      <w:proofErr w:type="gramStart"/>
      <w:r w:rsidRPr="00223B4F">
        <w:t>проблем необходимости рационального природопользования защиты здоровья людей</w:t>
      </w:r>
      <w:proofErr w:type="gramEnd"/>
      <w:r w:rsidRPr="00223B4F">
        <w:t xml:space="preserve"> в условиях быстрого изменения экологического качества окружающей среды;</w:t>
      </w:r>
    </w:p>
    <w:p w:rsidR="007401D8" w:rsidRPr="00223B4F" w:rsidRDefault="007401D8" w:rsidP="007401D8">
      <w:pPr>
        <w:pStyle w:val="s1"/>
        <w:shd w:val="clear" w:color="auto" w:fill="FFFFFF"/>
        <w:spacing w:before="0" w:beforeAutospacing="0" w:after="365" w:afterAutospacing="0"/>
      </w:pPr>
      <w:r w:rsidRPr="00223B4F">
        <w:t>6) освоение приемов оказания первой помощи, рациональной организации труда и отдыха, выращивания и размножения культурных растений и домашних животных, ухода за ними.</w:t>
      </w:r>
    </w:p>
    <w:p w:rsidR="007401D8" w:rsidRPr="00223B4F" w:rsidRDefault="007401D8" w:rsidP="007401D8">
      <w:pPr>
        <w:pStyle w:val="s1"/>
        <w:shd w:val="clear" w:color="auto" w:fill="FFFFFF"/>
        <w:spacing w:before="0" w:beforeAutospacing="0" w:after="365" w:afterAutospacing="0"/>
        <w:rPr>
          <w:b/>
        </w:rPr>
      </w:pPr>
      <w:r w:rsidRPr="00223B4F">
        <w:rPr>
          <w:b/>
        </w:rPr>
        <w:t>Содержание учебного предмета</w:t>
      </w:r>
      <w:proofErr w:type="gramStart"/>
      <w:r w:rsidRPr="00223B4F">
        <w:rPr>
          <w:b/>
        </w:rPr>
        <w:t xml:space="preserve"> ,</w:t>
      </w:r>
      <w:proofErr w:type="gramEnd"/>
      <w:r w:rsidRPr="00223B4F">
        <w:rPr>
          <w:b/>
        </w:rPr>
        <w:t xml:space="preserve"> курса (из примерной программы)</w:t>
      </w:r>
    </w:p>
    <w:p w:rsidR="007401D8" w:rsidRPr="00223B4F" w:rsidRDefault="007401D8" w:rsidP="007401D8">
      <w:pPr>
        <w:pStyle w:val="s1"/>
        <w:shd w:val="clear" w:color="auto" w:fill="FFFFFF"/>
        <w:spacing w:before="0" w:beforeAutospacing="0" w:after="365" w:afterAutospacing="0"/>
        <w:rPr>
          <w:b/>
        </w:rPr>
      </w:pPr>
      <w:r w:rsidRPr="00223B4F">
        <w:rPr>
          <w:color w:val="333333"/>
        </w:rPr>
        <w:t>Живые организмы</w:t>
      </w:r>
    </w:p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4" w:name="104447"/>
      <w:bookmarkStart w:id="5" w:name="104448"/>
      <w:bookmarkEnd w:id="4"/>
      <w:bookmarkEnd w:id="5"/>
      <w:r w:rsidRPr="00223B4F">
        <w:rPr>
          <w:color w:val="000000"/>
        </w:rPr>
        <w:t>Биология - наука о живых организмах</w:t>
      </w:r>
    </w:p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6" w:name="104449"/>
      <w:bookmarkEnd w:id="6"/>
      <w:r w:rsidRPr="00223B4F">
        <w:rPr>
          <w:color w:val="000000"/>
        </w:rPr>
        <w:t>Биология как наука. Методы изучения живых организмов. Роль биологии в познании окружающего мира и практической деятельности людей. Соблюдение правил поведения в окружающей среде. Бережное отношение к природе. Охрана биологических объектов. Правила работы в кабинете биологии, с биологическими приборами и инструментами.</w:t>
      </w:r>
    </w:p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7" w:name="104450"/>
      <w:bookmarkEnd w:id="7"/>
      <w:proofErr w:type="gramStart"/>
      <w:r w:rsidRPr="00223B4F">
        <w:rPr>
          <w:color w:val="000000"/>
        </w:rPr>
        <w:t>Свойства живых организмов (</w:t>
      </w:r>
      <w:r w:rsidRPr="00223B4F">
        <w:rPr>
          <w:i/>
          <w:iCs/>
          <w:color w:val="000000"/>
          <w:bdr w:val="none" w:sz="0" w:space="0" w:color="auto" w:frame="1"/>
        </w:rPr>
        <w:t>структурированность, целостность</w:t>
      </w:r>
      <w:r w:rsidRPr="00223B4F">
        <w:rPr>
          <w:color w:val="000000"/>
        </w:rPr>
        <w:t>, обмен веществ, движение, размножение, развитие, раздражимость, приспособленность, </w:t>
      </w:r>
      <w:r w:rsidRPr="00223B4F">
        <w:rPr>
          <w:i/>
          <w:iCs/>
          <w:color w:val="000000"/>
          <w:bdr w:val="none" w:sz="0" w:space="0" w:color="auto" w:frame="1"/>
        </w:rPr>
        <w:t>наследственность и изменчивость</w:t>
      </w:r>
      <w:r w:rsidRPr="00223B4F">
        <w:rPr>
          <w:color w:val="000000"/>
        </w:rPr>
        <w:t>) их проявление у растений, животных, грибов и бактерий.</w:t>
      </w:r>
      <w:proofErr w:type="gramEnd"/>
    </w:p>
    <w:p w:rsidR="007401D8" w:rsidRPr="00223B4F" w:rsidRDefault="007401D8" w:rsidP="007401D8">
      <w:pPr>
        <w:pStyle w:val="s1"/>
        <w:shd w:val="clear" w:color="auto" w:fill="FFFFFF"/>
        <w:spacing w:before="0" w:beforeAutospacing="0" w:after="365" w:afterAutospacing="0"/>
        <w:rPr>
          <w:b/>
        </w:rPr>
      </w:pPr>
    </w:p>
    <w:p w:rsidR="007401D8" w:rsidRPr="00223B4F" w:rsidRDefault="007401D8" w:rsidP="007401D8">
      <w:pPr>
        <w:pStyle w:val="1"/>
        <w:spacing w:before="0" w:after="0" w:line="427" w:lineRule="atLeast"/>
        <w:rPr>
          <w:rFonts w:ascii="Times New Roman" w:hAnsi="Times New Roman"/>
          <w:color w:val="333333"/>
          <w:sz w:val="24"/>
          <w:szCs w:val="24"/>
        </w:rPr>
      </w:pPr>
      <w:r w:rsidRPr="00223B4F">
        <w:rPr>
          <w:rFonts w:ascii="Times New Roman" w:hAnsi="Times New Roman"/>
          <w:color w:val="333333"/>
          <w:sz w:val="24"/>
          <w:szCs w:val="24"/>
        </w:rPr>
        <w:t>Клеточное строение организмов</w:t>
      </w:r>
    </w:p>
    <w:p w:rsidR="007401D8" w:rsidRPr="00223B4F" w:rsidRDefault="007401D8" w:rsidP="007401D8"/>
    <w:p w:rsidR="007401D8" w:rsidRPr="00223B4F" w:rsidRDefault="007401D8" w:rsidP="007401D8"/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8" w:name="104451"/>
      <w:bookmarkStart w:id="9" w:name="104452"/>
      <w:bookmarkEnd w:id="8"/>
      <w:bookmarkEnd w:id="9"/>
      <w:r w:rsidRPr="00223B4F">
        <w:rPr>
          <w:color w:val="000000"/>
        </w:rPr>
        <w:t>Клетка - основа строения и жизнедеятельности организмов. </w:t>
      </w:r>
      <w:r w:rsidRPr="00223B4F">
        <w:rPr>
          <w:i/>
          <w:iCs/>
          <w:color w:val="000000"/>
          <w:bdr w:val="none" w:sz="0" w:space="0" w:color="auto" w:frame="1"/>
        </w:rPr>
        <w:t>История изучения клетки. Методы изучения клетки.</w:t>
      </w:r>
      <w:r w:rsidRPr="00223B4F">
        <w:rPr>
          <w:color w:val="000000"/>
        </w:rPr>
        <w:t> Строение и жизнедеятельность клетки. Бактериальная клетка. Животная клетка. Растительная клетка. Грибная клетка. </w:t>
      </w:r>
      <w:r w:rsidRPr="00223B4F">
        <w:rPr>
          <w:i/>
          <w:iCs/>
          <w:color w:val="000000"/>
          <w:bdr w:val="none" w:sz="0" w:space="0" w:color="auto" w:frame="1"/>
        </w:rPr>
        <w:t>Ткани организмов.</w:t>
      </w:r>
    </w:p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i/>
          <w:iCs/>
          <w:color w:val="000000"/>
          <w:bdr w:val="none" w:sz="0" w:space="0" w:color="auto" w:frame="1"/>
        </w:rPr>
      </w:pPr>
      <w:bookmarkStart w:id="10" w:name="104453"/>
      <w:bookmarkEnd w:id="10"/>
    </w:p>
    <w:p w:rsidR="007401D8" w:rsidRPr="00223B4F" w:rsidRDefault="007401D8" w:rsidP="007401D8">
      <w:pPr>
        <w:pStyle w:val="1"/>
        <w:spacing w:before="0" w:after="0" w:line="427" w:lineRule="atLeast"/>
        <w:rPr>
          <w:rFonts w:ascii="Times New Roman" w:hAnsi="Times New Roman"/>
          <w:color w:val="333333"/>
          <w:sz w:val="24"/>
          <w:szCs w:val="24"/>
        </w:rPr>
      </w:pPr>
      <w:r w:rsidRPr="00223B4F">
        <w:rPr>
          <w:rFonts w:ascii="Times New Roman" w:hAnsi="Times New Roman"/>
          <w:color w:val="333333"/>
          <w:sz w:val="24"/>
          <w:szCs w:val="24"/>
        </w:rPr>
        <w:t>Человек и его здоровье</w:t>
      </w:r>
    </w:p>
    <w:p w:rsidR="007401D8" w:rsidRPr="00223B4F" w:rsidRDefault="007401D8" w:rsidP="007401D8"/>
    <w:p w:rsidR="007401D8" w:rsidRPr="00223B4F" w:rsidRDefault="007401D8" w:rsidP="007401D8"/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11" w:name="104492"/>
      <w:bookmarkStart w:id="12" w:name="104493"/>
      <w:bookmarkEnd w:id="11"/>
      <w:bookmarkEnd w:id="12"/>
      <w:r w:rsidRPr="00223B4F">
        <w:rPr>
          <w:color w:val="000000"/>
        </w:rPr>
        <w:t>Введение в науки о человеке</w:t>
      </w:r>
    </w:p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13" w:name="104494"/>
      <w:bookmarkEnd w:id="13"/>
      <w:r w:rsidRPr="00223B4F">
        <w:rPr>
          <w:color w:val="000000"/>
        </w:rPr>
        <w:t>Значение знаний об особенностях строения и жизнедеятельности организма человека для самопознания и сохранения здоровья. Комплекс наук, изучающих организм человека. Научные методы изучения человеческого организма (наблюдение, измерение, эксперимент). Место человека в системе животного мира. Сходства и отличия человека и животных. Особенности человека как социального существа. Происхождение современного человека. Расы.</w:t>
      </w:r>
    </w:p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14" w:name="104495"/>
      <w:bookmarkEnd w:id="14"/>
      <w:r w:rsidRPr="00223B4F">
        <w:rPr>
          <w:color w:val="000000"/>
        </w:rPr>
        <w:t>Общие свойства организма человека</w:t>
      </w:r>
    </w:p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15" w:name="104496"/>
      <w:bookmarkEnd w:id="15"/>
      <w:r w:rsidRPr="00223B4F">
        <w:rPr>
          <w:color w:val="000000"/>
        </w:rPr>
        <w:t>Клетка - основа строения, жизнедеятельности и развития организмов. Строение, химический состав, жизненные свойства клетки. Ткани, органы и системы органов организма человека, их строение и функции. Организм человека как биосистема. Внутренняя среда организма (кровь, лимфа, тканевая жидкость).</w:t>
      </w:r>
    </w:p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16" w:name="104497"/>
      <w:bookmarkEnd w:id="16"/>
      <w:r w:rsidRPr="00223B4F">
        <w:rPr>
          <w:color w:val="000000"/>
        </w:rPr>
        <w:t>Нейрогуморальная регуляция функций организма</w:t>
      </w:r>
    </w:p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17" w:name="104498"/>
      <w:bookmarkEnd w:id="17"/>
      <w:r w:rsidRPr="00223B4F">
        <w:rPr>
          <w:color w:val="000000"/>
        </w:rPr>
        <w:t>Регуляция функций организма, способы регуляции. Механизмы регуляции функций.</w:t>
      </w:r>
    </w:p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18" w:name="104499"/>
      <w:bookmarkEnd w:id="18"/>
      <w:r w:rsidRPr="00223B4F">
        <w:rPr>
          <w:color w:val="000000"/>
        </w:rPr>
        <w:t>Нервная система: центральная и периферическая, соматическая и вегетативная. Нейроны, нервы, нервные узлы. Рефлекторный принцип работы нервной системы. Рефлекторная дуга. Спинной мозг. Головной мозг. Большие полушария головного мозга. </w:t>
      </w:r>
      <w:r w:rsidRPr="00223B4F">
        <w:rPr>
          <w:i/>
          <w:iCs/>
          <w:color w:val="000000"/>
          <w:bdr w:val="none" w:sz="0" w:space="0" w:color="auto" w:frame="1"/>
        </w:rPr>
        <w:t>Особенности развития головного мозга человека и его функциональная асимметрия.</w:t>
      </w:r>
      <w:r w:rsidRPr="00223B4F">
        <w:rPr>
          <w:color w:val="000000"/>
        </w:rPr>
        <w:t> Нарушения деятельности нервной системы и их предупреждение.</w:t>
      </w:r>
    </w:p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19" w:name="104500"/>
      <w:bookmarkEnd w:id="19"/>
      <w:r w:rsidRPr="00223B4F">
        <w:rPr>
          <w:color w:val="000000"/>
        </w:rPr>
        <w:t>Железы и их классификация. Эндокринная система. Гормоны, их роль в регуляции физиологических функций организма. Железы внутренней секреции: гипофиз, </w:t>
      </w:r>
      <w:r w:rsidRPr="00223B4F">
        <w:rPr>
          <w:i/>
          <w:iCs/>
          <w:color w:val="000000"/>
          <w:bdr w:val="none" w:sz="0" w:space="0" w:color="auto" w:frame="1"/>
        </w:rPr>
        <w:t>эпифиз</w:t>
      </w:r>
      <w:r w:rsidRPr="00223B4F">
        <w:rPr>
          <w:color w:val="000000"/>
        </w:rPr>
        <w:t xml:space="preserve">, щитовидная железа, надпочечники. Железы смешанной секреции: </w:t>
      </w:r>
      <w:proofErr w:type="gramStart"/>
      <w:r w:rsidRPr="00223B4F">
        <w:rPr>
          <w:color w:val="000000"/>
        </w:rPr>
        <w:t>поджелудочная</w:t>
      </w:r>
      <w:proofErr w:type="gramEnd"/>
      <w:r w:rsidRPr="00223B4F">
        <w:rPr>
          <w:color w:val="000000"/>
        </w:rPr>
        <w:t xml:space="preserve"> и половые железы. Регуляция функций эндокринных желез.</w:t>
      </w:r>
    </w:p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20" w:name="104501"/>
      <w:bookmarkEnd w:id="20"/>
      <w:r w:rsidRPr="00223B4F">
        <w:rPr>
          <w:color w:val="000000"/>
        </w:rPr>
        <w:t>Опора и движение</w:t>
      </w:r>
    </w:p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21" w:name="104502"/>
      <w:bookmarkEnd w:id="21"/>
      <w:r w:rsidRPr="00223B4F">
        <w:rPr>
          <w:color w:val="000000"/>
        </w:rPr>
        <w:t xml:space="preserve">Опорно-двигательная система: строение, функции. Кость: химический состав, строение, рост. Соединение костей. Скелет человека. Особенности скелета человека, связанные с </w:t>
      </w:r>
      <w:proofErr w:type="spellStart"/>
      <w:r w:rsidRPr="00223B4F">
        <w:rPr>
          <w:color w:val="000000"/>
        </w:rPr>
        <w:t>прямохождением</w:t>
      </w:r>
      <w:proofErr w:type="spellEnd"/>
      <w:r w:rsidRPr="00223B4F">
        <w:rPr>
          <w:color w:val="000000"/>
        </w:rPr>
        <w:t xml:space="preserve"> и трудовой деятельностью. Влияние факторов окружающей среды и образа жизни на развитие скелета. Мышцы и их функции. Значение физических упражнений для правильного формирования скелета и мышц. Гиподинамия. Профилактика травматизма. Первая помощь при травмах опорно-двигательного аппарата.</w:t>
      </w:r>
    </w:p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22" w:name="104503"/>
      <w:bookmarkEnd w:id="22"/>
      <w:r w:rsidRPr="00223B4F">
        <w:rPr>
          <w:color w:val="000000"/>
        </w:rPr>
        <w:t>Кровь и кровообращение</w:t>
      </w:r>
    </w:p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23" w:name="104504"/>
      <w:bookmarkEnd w:id="23"/>
      <w:r w:rsidRPr="00223B4F">
        <w:rPr>
          <w:color w:val="000000"/>
        </w:rPr>
        <w:t>Функции крови и лимфы. Поддержание постоянства внутренней среды. </w:t>
      </w:r>
      <w:r w:rsidRPr="00223B4F">
        <w:rPr>
          <w:i/>
          <w:iCs/>
          <w:color w:val="000000"/>
          <w:bdr w:val="none" w:sz="0" w:space="0" w:color="auto" w:frame="1"/>
        </w:rPr>
        <w:t>Гомеостаз</w:t>
      </w:r>
      <w:r w:rsidRPr="00223B4F">
        <w:rPr>
          <w:color w:val="000000"/>
        </w:rPr>
        <w:t>. Состав крови. Форменные элементы крови: эритроциты, лейкоциты, тромбоциты. Группы крови. Резус-фактор. Переливание крови. Свертывание крови. Иммунитет. Факторы, влияющие на иммунитет. </w:t>
      </w:r>
      <w:r w:rsidRPr="00223B4F">
        <w:rPr>
          <w:i/>
          <w:iCs/>
          <w:color w:val="000000"/>
          <w:bdr w:val="none" w:sz="0" w:space="0" w:color="auto" w:frame="1"/>
        </w:rPr>
        <w:t>Значение работ Л. Пастера и И.И. Мечникова в области иммунитета.</w:t>
      </w:r>
      <w:r w:rsidRPr="00223B4F">
        <w:rPr>
          <w:color w:val="000000"/>
        </w:rPr>
        <w:t> Роль прививок в борьбе с инфекционными заболеваниями. Кровеносная и лимфатическая системы: строение, функции. Строение сосудов. Движение крови по сосудам. Строение и работа сердца. Сердечный цикл. Пульс. Давление крови. </w:t>
      </w:r>
      <w:r w:rsidRPr="00223B4F">
        <w:rPr>
          <w:i/>
          <w:iCs/>
          <w:color w:val="000000"/>
          <w:bdr w:val="none" w:sz="0" w:space="0" w:color="auto" w:frame="1"/>
        </w:rPr>
        <w:t>Движение лимфы по сосудам.</w:t>
      </w:r>
      <w:r w:rsidRPr="00223B4F">
        <w:rPr>
          <w:color w:val="000000"/>
        </w:rPr>
        <w:t xml:space="preserve"> Гигиена </w:t>
      </w:r>
      <w:proofErr w:type="gramStart"/>
      <w:r w:rsidRPr="00223B4F">
        <w:rPr>
          <w:color w:val="000000"/>
        </w:rPr>
        <w:t>сердечно-сосудистой</w:t>
      </w:r>
      <w:proofErr w:type="gramEnd"/>
      <w:r w:rsidRPr="00223B4F">
        <w:rPr>
          <w:color w:val="000000"/>
        </w:rPr>
        <w:t xml:space="preserve"> системы. Профилактика </w:t>
      </w:r>
      <w:proofErr w:type="gramStart"/>
      <w:r w:rsidRPr="00223B4F">
        <w:rPr>
          <w:color w:val="000000"/>
        </w:rPr>
        <w:t>сердечно-сосудистых</w:t>
      </w:r>
      <w:proofErr w:type="gramEnd"/>
      <w:r w:rsidRPr="00223B4F">
        <w:rPr>
          <w:color w:val="000000"/>
        </w:rPr>
        <w:t xml:space="preserve"> заболеваний. Виды кровотечений, приемы оказания первой помощи при кровотечениях.</w:t>
      </w:r>
    </w:p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24" w:name="104505"/>
      <w:bookmarkEnd w:id="24"/>
      <w:r w:rsidRPr="00223B4F">
        <w:rPr>
          <w:color w:val="000000"/>
        </w:rPr>
        <w:lastRenderedPageBreak/>
        <w:t>Дыхание</w:t>
      </w:r>
    </w:p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25" w:name="104506"/>
      <w:bookmarkEnd w:id="25"/>
      <w:r w:rsidRPr="00223B4F">
        <w:rPr>
          <w:color w:val="000000"/>
        </w:rPr>
        <w:t xml:space="preserve">Дыхательная система: строение и функции. Этапы дыхания. Легочные объемы. Газообмен в легких и тканях. Регуляция дыхания. Гигиена дыхания. Вред </w:t>
      </w:r>
      <w:proofErr w:type="spellStart"/>
      <w:r w:rsidRPr="00223B4F">
        <w:rPr>
          <w:color w:val="000000"/>
        </w:rPr>
        <w:t>табакокурения</w:t>
      </w:r>
      <w:proofErr w:type="spellEnd"/>
      <w:r w:rsidRPr="00223B4F">
        <w:rPr>
          <w:color w:val="000000"/>
        </w:rPr>
        <w:t>. Предупреждение распространения инфекционных заболеваний и соблюдение мер профилактики для защиты собственного организма. Первая помощь при остановке дыхания, спасении утопающего, отравлении угарным газом.</w:t>
      </w:r>
    </w:p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26" w:name="104507"/>
      <w:bookmarkEnd w:id="26"/>
      <w:r w:rsidRPr="00223B4F">
        <w:rPr>
          <w:color w:val="000000"/>
        </w:rPr>
        <w:t>Пищеварение</w:t>
      </w:r>
    </w:p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27" w:name="104508"/>
      <w:bookmarkEnd w:id="27"/>
      <w:r w:rsidRPr="00223B4F">
        <w:rPr>
          <w:color w:val="000000"/>
        </w:rPr>
        <w:t>Питание. Пищеварение. Пищеварительная система: строение и функции. Ферменты, роль ферментов в пищеварении. Обработка пищи в ротовой полости. Зубы и уход за ними. Слюна и слюнные железы. Глотание. Пищеварение в желудке. Желудочный сок. Аппетит. Пищеварение в тонком кишечнике. Роль печени и поджелудочной железы в пищеварении. Всасывание питательных веществ. Особенности пищеварения в толстом кишечнике. Вклад Павлова И.П. в изучение пищеварения. Гигиена питания, предотвращение желудочно-кишечных заболеваний.</w:t>
      </w:r>
    </w:p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28" w:name="104509"/>
      <w:bookmarkEnd w:id="28"/>
      <w:r w:rsidRPr="00223B4F">
        <w:rPr>
          <w:color w:val="000000"/>
        </w:rPr>
        <w:t>Обмен веществ и энергии</w:t>
      </w:r>
    </w:p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29" w:name="104510"/>
      <w:bookmarkEnd w:id="29"/>
      <w:r w:rsidRPr="00223B4F">
        <w:rPr>
          <w:color w:val="000000"/>
        </w:rPr>
        <w:t>Обмен веществ и превращение энергии. Две стороны обмена веществ и энергии. Обмен органических и неорганических веществ. Витамины. Проявление гиповитаминозов и авитаминозов, и меры их предупреждения. Энергетический обмен и питание. Пищевые рационы. Нормы питания. Регуляция обмена веществ.</w:t>
      </w:r>
    </w:p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30" w:name="104511"/>
      <w:bookmarkEnd w:id="30"/>
      <w:r w:rsidRPr="00223B4F">
        <w:rPr>
          <w:color w:val="000000"/>
        </w:rPr>
        <w:t>Поддержание температуры тела. </w:t>
      </w:r>
      <w:r w:rsidRPr="00223B4F">
        <w:rPr>
          <w:i/>
          <w:iCs/>
          <w:color w:val="000000"/>
          <w:bdr w:val="none" w:sz="0" w:space="0" w:color="auto" w:frame="1"/>
        </w:rPr>
        <w:t>Терморегуляция при разных условиях среды.</w:t>
      </w:r>
      <w:r w:rsidRPr="00223B4F">
        <w:rPr>
          <w:color w:val="000000"/>
        </w:rPr>
        <w:t> Покровы тела. Уход за кожей, волосами, ногтями. Роль кожи в процессах терморегуляции. Приемы оказания первой помощи при травмах, ожогах, обморожениях и их профилактика.</w:t>
      </w:r>
    </w:p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31" w:name="104512"/>
      <w:bookmarkEnd w:id="31"/>
      <w:r w:rsidRPr="00223B4F">
        <w:rPr>
          <w:color w:val="000000"/>
        </w:rPr>
        <w:t>Выделение</w:t>
      </w:r>
    </w:p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32" w:name="104513"/>
      <w:bookmarkEnd w:id="32"/>
      <w:r w:rsidRPr="00223B4F">
        <w:rPr>
          <w:color w:val="000000"/>
        </w:rPr>
        <w:t>Мочевыделительная система: строение и функции. Процесс образования и выделения мочи, его регуляция. Заболевания органов мочевыделительной системы и меры их предупреждения.</w:t>
      </w:r>
    </w:p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33" w:name="104514"/>
      <w:bookmarkEnd w:id="33"/>
      <w:r w:rsidRPr="00223B4F">
        <w:rPr>
          <w:color w:val="000000"/>
        </w:rPr>
        <w:t>Размножение и развитие</w:t>
      </w:r>
    </w:p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34" w:name="104515"/>
      <w:bookmarkEnd w:id="34"/>
      <w:r w:rsidRPr="00223B4F">
        <w:rPr>
          <w:color w:val="000000"/>
        </w:rPr>
        <w:t>Половая система: строение и функции. Оплодотворение и внутриутробное развитие. </w:t>
      </w:r>
      <w:r w:rsidRPr="00223B4F">
        <w:rPr>
          <w:i/>
          <w:iCs/>
          <w:color w:val="000000"/>
          <w:bdr w:val="none" w:sz="0" w:space="0" w:color="auto" w:frame="1"/>
        </w:rPr>
        <w:t>Роды.</w:t>
      </w:r>
      <w:r w:rsidRPr="00223B4F">
        <w:rPr>
          <w:color w:val="000000"/>
        </w:rPr>
        <w:t> Рост и развитие ребенка. Половое созревание. Наследование признаков у человека. Наследственные болезни, их причины и предупреждение. Роль генетических знаний в планировании семьи. Забота о репродуктивном здоровье. Инфекции, передающиеся половым путем и их профилактика. ВИЧ, профилактика СПИДа.</w:t>
      </w:r>
    </w:p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35" w:name="104516"/>
      <w:bookmarkEnd w:id="35"/>
      <w:r w:rsidRPr="00223B4F">
        <w:rPr>
          <w:color w:val="000000"/>
        </w:rPr>
        <w:t>Сенсорные системы (анализаторы)</w:t>
      </w:r>
    </w:p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36" w:name="104517"/>
      <w:bookmarkEnd w:id="36"/>
      <w:r w:rsidRPr="00223B4F">
        <w:rPr>
          <w:color w:val="000000"/>
        </w:rPr>
        <w:t>Органы чувств и их значение в жизни человека. Сенсорные системы, их строение и функции. Глаз и зрение. Оптическая система глаза. Сетчатка. Зрительные рецепторы: палочки и колбочки. Нарушения зрения и их предупреждение. Ухо и слух. Строение и функции органа слуха. Гигиена слуха. Органы равновесия, мышечного чувства, осязания, обоняния и вкуса. Взаимодействие сенсорных систем. Влияние экологических факторов на органы чувств.</w:t>
      </w:r>
    </w:p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37" w:name="104518"/>
      <w:bookmarkEnd w:id="37"/>
      <w:r w:rsidRPr="00223B4F">
        <w:rPr>
          <w:color w:val="000000"/>
        </w:rPr>
        <w:t>Высшая нервная деятельность</w:t>
      </w:r>
    </w:p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38" w:name="104519"/>
      <w:bookmarkEnd w:id="38"/>
      <w:r w:rsidRPr="00223B4F">
        <w:rPr>
          <w:color w:val="000000"/>
        </w:rPr>
        <w:t>Высшая нервная деятельность человека, </w:t>
      </w:r>
      <w:r w:rsidRPr="00223B4F">
        <w:rPr>
          <w:i/>
          <w:iCs/>
          <w:color w:val="000000"/>
          <w:bdr w:val="none" w:sz="0" w:space="0" w:color="auto" w:frame="1"/>
        </w:rPr>
        <w:t>работы И.М. Сеченова, И.П. Павлова, А.А. Ухтомского и П.К. Анохина.</w:t>
      </w:r>
      <w:r w:rsidRPr="00223B4F">
        <w:rPr>
          <w:color w:val="000000"/>
        </w:rPr>
        <w:t xml:space="preserve"> Безусловные и условные рефлексы, их значение. Познавательная деятельность мозга. Эмоции, память, мышление, речь. Сон и бодрствование. Значение сна. Предупреждение нарушений сна. Особенности психики человека: осмысленность восприятия, словесно-логическое мышление, способность к накоплению и передаче из поколения в поколение информации. Индивидуальные особенности личности: способности, темперамент, характер, одаренность. Психология и поведение </w:t>
      </w:r>
      <w:r w:rsidRPr="00223B4F">
        <w:rPr>
          <w:color w:val="000000"/>
        </w:rPr>
        <w:lastRenderedPageBreak/>
        <w:t>человека. Цели и мотивы деятельности. </w:t>
      </w:r>
      <w:r w:rsidRPr="00223B4F">
        <w:rPr>
          <w:i/>
          <w:iCs/>
          <w:color w:val="000000"/>
          <w:bdr w:val="none" w:sz="0" w:space="0" w:color="auto" w:frame="1"/>
        </w:rPr>
        <w:t>Значение интеллектуальных, творческих и эстетических потребностей.</w:t>
      </w:r>
      <w:r w:rsidRPr="00223B4F">
        <w:rPr>
          <w:color w:val="000000"/>
        </w:rPr>
        <w:t> Роль обучения и воспитания в развитии психики и поведения человека.</w:t>
      </w:r>
    </w:p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39" w:name="104520"/>
      <w:bookmarkEnd w:id="39"/>
      <w:r w:rsidRPr="00223B4F">
        <w:rPr>
          <w:color w:val="000000"/>
        </w:rPr>
        <w:t>Здоровье человека и его охрана</w:t>
      </w:r>
    </w:p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40" w:name="104521"/>
      <w:bookmarkEnd w:id="40"/>
      <w:r w:rsidRPr="00223B4F">
        <w:rPr>
          <w:color w:val="000000"/>
        </w:rPr>
        <w:t>Здоровье человека. Соблюдение санитарно-гигиенических норм и правил здорового образа жизни. Укрепление здоровья: аутотренинг, закаливание, двигательная активность, сбалансированное питание. Влияние физических упражнений на органы и системы органов. Защитно-приспособительные реакции организма. Факторы, нарушающие здоровье (гиподинамия, курение, употребление алкоголя, несбалансированное питание, стресс). Культура отношения к собственному здоровью и здоровью окружающих.</w:t>
      </w:r>
    </w:p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41" w:name="104522"/>
      <w:bookmarkEnd w:id="41"/>
      <w:r w:rsidRPr="00223B4F">
        <w:rPr>
          <w:color w:val="000000"/>
        </w:rPr>
        <w:t>Человек и окружающая среда. </w:t>
      </w:r>
      <w:r w:rsidRPr="00223B4F">
        <w:rPr>
          <w:i/>
          <w:iCs/>
          <w:color w:val="000000"/>
          <w:bdr w:val="none" w:sz="0" w:space="0" w:color="auto" w:frame="1"/>
        </w:rPr>
        <w:t>Значение окружающей среды как источника веществ и энергии. Социальная и природная среда, адаптации к ним. Краткая характеристика основных форм труда. Рациональная организация труда и отдыха.</w:t>
      </w:r>
      <w:r w:rsidRPr="00223B4F">
        <w:rPr>
          <w:color w:val="000000"/>
        </w:rPr>
        <w:t> Соблюдение правил поведения в окружающей среде, в опасных и чрезвычайных ситуациях, как основа безопасности собственной жизни. Зависимость здоровья человека от состояния окружающей среды.</w:t>
      </w:r>
    </w:p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</w:p>
    <w:p w:rsidR="007401D8" w:rsidRPr="00223B4F" w:rsidRDefault="007401D8" w:rsidP="007401D8">
      <w:pPr>
        <w:pStyle w:val="1"/>
        <w:spacing w:before="0" w:after="0" w:line="427" w:lineRule="atLeast"/>
        <w:rPr>
          <w:rFonts w:ascii="Times New Roman" w:hAnsi="Times New Roman"/>
          <w:color w:val="333333"/>
          <w:sz w:val="24"/>
          <w:szCs w:val="24"/>
        </w:rPr>
      </w:pPr>
      <w:r w:rsidRPr="00223B4F">
        <w:rPr>
          <w:rFonts w:ascii="Times New Roman" w:hAnsi="Times New Roman"/>
          <w:color w:val="333333"/>
          <w:sz w:val="24"/>
          <w:szCs w:val="24"/>
        </w:rPr>
        <w:t>Общие биологические закономерности</w:t>
      </w:r>
    </w:p>
    <w:p w:rsidR="007401D8" w:rsidRPr="00223B4F" w:rsidRDefault="007401D8" w:rsidP="007401D8"/>
    <w:p w:rsidR="007401D8" w:rsidRPr="00223B4F" w:rsidRDefault="007401D8" w:rsidP="007401D8"/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42" w:name="104523"/>
      <w:bookmarkStart w:id="43" w:name="104524"/>
      <w:bookmarkEnd w:id="42"/>
      <w:bookmarkEnd w:id="43"/>
      <w:r w:rsidRPr="00223B4F">
        <w:rPr>
          <w:color w:val="000000"/>
        </w:rPr>
        <w:t>Биология как наука</w:t>
      </w:r>
    </w:p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44" w:name="104525"/>
      <w:bookmarkEnd w:id="44"/>
      <w:r w:rsidRPr="00223B4F">
        <w:rPr>
          <w:color w:val="000000"/>
        </w:rPr>
        <w:t xml:space="preserve">Научные методы изучения, применяемые в биологии: наблюдение, описание, эксперимент. Гипотеза, модель, теория, их значение и использование в повседневной жизни. Биологические науки. Роль биологии в формировании </w:t>
      </w:r>
      <w:proofErr w:type="gramStart"/>
      <w:r w:rsidRPr="00223B4F">
        <w:rPr>
          <w:color w:val="000000"/>
        </w:rPr>
        <w:t>естественно-научной</w:t>
      </w:r>
      <w:proofErr w:type="gramEnd"/>
      <w:r w:rsidRPr="00223B4F">
        <w:rPr>
          <w:color w:val="000000"/>
        </w:rPr>
        <w:t xml:space="preserve"> картины мира. Основные признаки живого. Уровни организации живой природы. </w:t>
      </w:r>
      <w:r w:rsidRPr="00223B4F">
        <w:rPr>
          <w:i/>
          <w:iCs/>
          <w:color w:val="000000"/>
          <w:bdr w:val="none" w:sz="0" w:space="0" w:color="auto" w:frame="1"/>
        </w:rPr>
        <w:t>Живые природные объекты как система. Классификация живых природных объектов.</w:t>
      </w:r>
    </w:p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45" w:name="104526"/>
      <w:bookmarkEnd w:id="45"/>
      <w:r w:rsidRPr="00223B4F">
        <w:rPr>
          <w:color w:val="000000"/>
        </w:rPr>
        <w:t>Клетка</w:t>
      </w:r>
    </w:p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46" w:name="104527"/>
      <w:bookmarkEnd w:id="46"/>
      <w:r w:rsidRPr="00223B4F">
        <w:rPr>
          <w:color w:val="000000"/>
        </w:rPr>
        <w:t>Клеточная теория. Клеточное строение организмов как доказательство их родства, единства живой природы. Строение клетки: клеточная оболочка, плазматическая мембрана, цитоплазма, ядро, органоиды. Многообразие клеток. Обмен веществ и превращение энергии в клетке. Хромосомы и гены. </w:t>
      </w:r>
      <w:r w:rsidRPr="00223B4F">
        <w:rPr>
          <w:i/>
          <w:iCs/>
          <w:color w:val="000000"/>
          <w:bdr w:val="none" w:sz="0" w:space="0" w:color="auto" w:frame="1"/>
        </w:rPr>
        <w:t>Нарушения в строении и функционировании клеток - одна из причин заболевания организма.</w:t>
      </w:r>
      <w:r w:rsidRPr="00223B4F">
        <w:rPr>
          <w:color w:val="000000"/>
        </w:rPr>
        <w:t> Деление клетки - основа размножения, роста и развития организмов.</w:t>
      </w:r>
    </w:p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47" w:name="104528"/>
      <w:bookmarkEnd w:id="47"/>
      <w:r w:rsidRPr="00223B4F">
        <w:rPr>
          <w:color w:val="000000"/>
        </w:rPr>
        <w:t>Организм</w:t>
      </w:r>
    </w:p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48" w:name="104529"/>
      <w:bookmarkEnd w:id="48"/>
      <w:r w:rsidRPr="00223B4F">
        <w:rPr>
          <w:color w:val="000000"/>
        </w:rPr>
        <w:t>Клеточные и неклеточные формы жизни. Вирусы. Одноклеточные и многоклеточные организмы. Особенности химического состава организмов: неорганические и органические вещества, их роль в организме. Обмен веществ и превращения энергии - признак живых организмов. </w:t>
      </w:r>
      <w:r w:rsidRPr="00223B4F">
        <w:rPr>
          <w:i/>
          <w:iCs/>
          <w:color w:val="000000"/>
          <w:bdr w:val="none" w:sz="0" w:space="0" w:color="auto" w:frame="1"/>
        </w:rPr>
        <w:t>Питание, дыхание, транспорт веществ, удаление продуктов обмена, координация и регуляция функций, движение и опора у растений и животных.</w:t>
      </w:r>
      <w:r w:rsidRPr="00223B4F">
        <w:rPr>
          <w:color w:val="000000"/>
        </w:rPr>
        <w:t> Рост и развитие организмов. Размножение. Бесполое и половое размножение. Половые клетки. Оплодотворение. Наследственность и изменчивость - свойства организмов. Наследственная и ненаследственная изменчивость. Приспособленность организмов к условиям среды.</w:t>
      </w:r>
    </w:p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49" w:name="104530"/>
      <w:bookmarkEnd w:id="49"/>
      <w:r w:rsidRPr="00223B4F">
        <w:rPr>
          <w:color w:val="000000"/>
        </w:rPr>
        <w:t>Вид</w:t>
      </w:r>
    </w:p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50" w:name="104531"/>
      <w:bookmarkEnd w:id="50"/>
      <w:r w:rsidRPr="00223B4F">
        <w:rPr>
          <w:color w:val="000000"/>
        </w:rPr>
        <w:t xml:space="preserve">Вид, признаки вида. Вид как основная систематическая категория живого. Популяция как форма существования вида в природе. Популяция как единица эволюции. Ч. Дарвин - основоположник учения об эволюции. Основные движущие силы эволюции в природе. Результаты эволюции: </w:t>
      </w:r>
      <w:r w:rsidRPr="00223B4F">
        <w:rPr>
          <w:color w:val="000000"/>
        </w:rPr>
        <w:lastRenderedPageBreak/>
        <w:t>многообразие видов, приспособленность организмов к среде обитания. </w:t>
      </w:r>
      <w:r w:rsidRPr="00223B4F">
        <w:rPr>
          <w:i/>
          <w:iCs/>
          <w:color w:val="000000"/>
          <w:bdr w:val="none" w:sz="0" w:space="0" w:color="auto" w:frame="1"/>
        </w:rPr>
        <w:t>Усложнение растений и животных в процессе эволюции. Происхождение основных систематических групп растений и животных.</w:t>
      </w:r>
      <w:r w:rsidRPr="00223B4F">
        <w:rPr>
          <w:color w:val="000000"/>
        </w:rPr>
        <w:t> Применение знаний о наследственности, изменчивости и искусственном отборе при выведении новых пород животных, сортов растений и штаммов микроорганизмов.</w:t>
      </w:r>
    </w:p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51" w:name="104532"/>
      <w:bookmarkEnd w:id="51"/>
      <w:r w:rsidRPr="00223B4F">
        <w:rPr>
          <w:color w:val="000000"/>
        </w:rPr>
        <w:t>Экосистемы</w:t>
      </w:r>
    </w:p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52" w:name="104533"/>
      <w:bookmarkEnd w:id="52"/>
      <w:r w:rsidRPr="00223B4F">
        <w:rPr>
          <w:color w:val="000000"/>
        </w:rPr>
        <w:t xml:space="preserve">Экология, экологические факторы, их влияние на организмы. </w:t>
      </w:r>
      <w:proofErr w:type="spellStart"/>
      <w:r w:rsidRPr="00223B4F">
        <w:rPr>
          <w:color w:val="000000"/>
        </w:rPr>
        <w:t>Экосистемная</w:t>
      </w:r>
      <w:proofErr w:type="spellEnd"/>
      <w:r w:rsidRPr="00223B4F">
        <w:rPr>
          <w:color w:val="000000"/>
        </w:rPr>
        <w:t xml:space="preserve"> организация живой природы. Экосистема, ее основные компоненты. Структура экосистемы. Пищевые связи в экосистеме. Взаимодействие популяций разных видов в экосистеме. Естественная экосистема (биогеоценоз). </w:t>
      </w:r>
      <w:proofErr w:type="spellStart"/>
      <w:r w:rsidRPr="00223B4F">
        <w:rPr>
          <w:color w:val="000000"/>
        </w:rPr>
        <w:t>Агроэкосистема</w:t>
      </w:r>
      <w:proofErr w:type="spellEnd"/>
      <w:r w:rsidRPr="00223B4F">
        <w:rPr>
          <w:color w:val="000000"/>
        </w:rPr>
        <w:t xml:space="preserve"> (</w:t>
      </w:r>
      <w:proofErr w:type="spellStart"/>
      <w:r w:rsidRPr="00223B4F">
        <w:rPr>
          <w:color w:val="000000"/>
        </w:rPr>
        <w:t>агроценоз</w:t>
      </w:r>
      <w:proofErr w:type="spellEnd"/>
      <w:r w:rsidRPr="00223B4F">
        <w:rPr>
          <w:color w:val="000000"/>
        </w:rPr>
        <w:t>) как искусственное сообщество организмов. </w:t>
      </w:r>
      <w:r w:rsidRPr="00223B4F">
        <w:rPr>
          <w:i/>
          <w:iCs/>
          <w:color w:val="000000"/>
          <w:bdr w:val="none" w:sz="0" w:space="0" w:color="auto" w:frame="1"/>
        </w:rPr>
        <w:t>Круговорот веществ и поток энергии в биогеоценозах.</w:t>
      </w:r>
      <w:r w:rsidRPr="00223B4F">
        <w:rPr>
          <w:color w:val="000000"/>
        </w:rPr>
        <w:t> Биосфера - глобальная экосистема. В.И. Вернадский - основоположник учения о биосфере. Структура биосферы. Распространение и роль живого вещества в биосфере. </w:t>
      </w:r>
      <w:r w:rsidRPr="00223B4F">
        <w:rPr>
          <w:i/>
          <w:iCs/>
          <w:color w:val="000000"/>
          <w:bdr w:val="none" w:sz="0" w:space="0" w:color="auto" w:frame="1"/>
        </w:rPr>
        <w:t>Ноосфера. Краткая история эволюции биосферы.</w:t>
      </w:r>
      <w:r w:rsidRPr="00223B4F">
        <w:rPr>
          <w:color w:val="000000"/>
        </w:rPr>
        <w:t> Значение охраны биосферы для сохранения жизни на Земле. Биологическое разнообразие как основа устойчивости биосферы. Современные экологические проблемы, их влияние на собственную жизнь и жизнь окружающих людей. Последствия деятельности человека в экосистемах. Влияние собственных поступков на живые организмы и экосистемы.</w:t>
      </w:r>
    </w:p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</w:p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b/>
          <w:color w:val="000000"/>
        </w:rPr>
      </w:pPr>
      <w:bookmarkStart w:id="53" w:name="104534"/>
      <w:bookmarkEnd w:id="53"/>
      <w:r w:rsidRPr="00223B4F">
        <w:rPr>
          <w:b/>
          <w:color w:val="000000"/>
        </w:rPr>
        <w:t>Примерный список лабораторных и практических работ</w:t>
      </w:r>
    </w:p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b/>
          <w:color w:val="000000"/>
        </w:rPr>
      </w:pPr>
      <w:bookmarkStart w:id="54" w:name="104539"/>
      <w:bookmarkStart w:id="55" w:name="104549"/>
      <w:bookmarkStart w:id="56" w:name="104558"/>
      <w:bookmarkStart w:id="57" w:name="104563"/>
      <w:bookmarkEnd w:id="54"/>
      <w:bookmarkEnd w:id="55"/>
      <w:bookmarkEnd w:id="56"/>
      <w:bookmarkEnd w:id="57"/>
      <w:r w:rsidRPr="00223B4F">
        <w:rPr>
          <w:b/>
          <w:color w:val="000000"/>
        </w:rPr>
        <w:t>Примерный список лабораторных и практических работ по разделу "Человек и его здоровье":</w:t>
      </w:r>
    </w:p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58" w:name="104564"/>
      <w:bookmarkEnd w:id="58"/>
      <w:r w:rsidRPr="00223B4F">
        <w:rPr>
          <w:color w:val="000000"/>
        </w:rPr>
        <w:t>1. Выявление особенностей строения клеток разных тканей;</w:t>
      </w:r>
    </w:p>
    <w:p w:rsidR="007401D8" w:rsidRPr="00223B4F" w:rsidRDefault="00223B4F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59" w:name="104565"/>
      <w:bookmarkStart w:id="60" w:name="104567"/>
      <w:bookmarkEnd w:id="59"/>
      <w:bookmarkEnd w:id="60"/>
      <w:r>
        <w:rPr>
          <w:color w:val="000000"/>
        </w:rPr>
        <w:t>2</w:t>
      </w:r>
      <w:r w:rsidR="007401D8" w:rsidRPr="00223B4F">
        <w:rPr>
          <w:color w:val="000000"/>
        </w:rPr>
        <w:t>. Выявление нарушения осанки и наличия плоскостопия;</w:t>
      </w:r>
    </w:p>
    <w:p w:rsidR="007401D8" w:rsidRPr="00223B4F" w:rsidRDefault="00223B4F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61" w:name="104568"/>
      <w:bookmarkEnd w:id="61"/>
      <w:r>
        <w:rPr>
          <w:color w:val="000000"/>
        </w:rPr>
        <w:t>3</w:t>
      </w:r>
      <w:r w:rsidR="007401D8" w:rsidRPr="00223B4F">
        <w:rPr>
          <w:color w:val="000000"/>
        </w:rPr>
        <w:t>. Сравнение микроскопического строения крови человека и лягушки;</w:t>
      </w:r>
    </w:p>
    <w:p w:rsidR="007401D8" w:rsidRPr="00223B4F" w:rsidRDefault="00223B4F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62" w:name="104569"/>
      <w:bookmarkEnd w:id="62"/>
      <w:r>
        <w:rPr>
          <w:i/>
          <w:iCs/>
          <w:color w:val="000000"/>
          <w:bdr w:val="none" w:sz="0" w:space="0" w:color="auto" w:frame="1"/>
        </w:rPr>
        <w:t>4</w:t>
      </w:r>
      <w:r w:rsidR="007401D8" w:rsidRPr="00223B4F">
        <w:rPr>
          <w:i/>
          <w:iCs/>
          <w:color w:val="000000"/>
          <w:bdr w:val="none" w:sz="0" w:space="0" w:color="auto" w:frame="1"/>
        </w:rPr>
        <w:t>.</w:t>
      </w:r>
      <w:r w:rsidR="007401D8" w:rsidRPr="00223B4F">
        <w:rPr>
          <w:color w:val="000000"/>
        </w:rPr>
        <w:t> Подсчет пульса в разных условиях. </w:t>
      </w:r>
      <w:r w:rsidR="007401D8" w:rsidRPr="00223B4F">
        <w:rPr>
          <w:i/>
          <w:iCs/>
          <w:color w:val="000000"/>
          <w:bdr w:val="none" w:sz="0" w:space="0" w:color="auto" w:frame="1"/>
        </w:rPr>
        <w:t>Измерение артериального давления;</w:t>
      </w:r>
    </w:p>
    <w:p w:rsidR="007401D8" w:rsidRPr="00223B4F" w:rsidRDefault="00223B4F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63" w:name="104570"/>
      <w:bookmarkEnd w:id="63"/>
      <w:r>
        <w:rPr>
          <w:i/>
          <w:iCs/>
          <w:color w:val="000000"/>
          <w:bdr w:val="none" w:sz="0" w:space="0" w:color="auto" w:frame="1"/>
        </w:rPr>
        <w:t>5</w:t>
      </w:r>
      <w:r w:rsidR="007401D8" w:rsidRPr="00223B4F">
        <w:rPr>
          <w:i/>
          <w:iCs/>
          <w:color w:val="000000"/>
          <w:bdr w:val="none" w:sz="0" w:space="0" w:color="auto" w:frame="1"/>
        </w:rPr>
        <w:t>. Измерение жизненной емкости легких. Дыхательные движения.</w:t>
      </w:r>
    </w:p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b/>
          <w:color w:val="000000"/>
        </w:rPr>
      </w:pPr>
      <w:bookmarkStart w:id="64" w:name="104571"/>
      <w:bookmarkStart w:id="65" w:name="104572"/>
      <w:bookmarkEnd w:id="64"/>
      <w:bookmarkEnd w:id="65"/>
      <w:r w:rsidRPr="00223B4F">
        <w:rPr>
          <w:b/>
          <w:color w:val="000000"/>
        </w:rPr>
        <w:t>Примерный список лабораторных и практических работ по разделу "Общебиологические закономерности":</w:t>
      </w:r>
    </w:p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66" w:name="104573"/>
      <w:bookmarkEnd w:id="66"/>
      <w:r w:rsidRPr="00223B4F">
        <w:rPr>
          <w:color w:val="000000"/>
        </w:rPr>
        <w:t>1. Изучение клеток и тканей растений и животных на готовых микропрепаратах;</w:t>
      </w:r>
    </w:p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67" w:name="104574"/>
      <w:bookmarkEnd w:id="67"/>
      <w:r w:rsidRPr="00223B4F">
        <w:rPr>
          <w:color w:val="000000"/>
        </w:rPr>
        <w:t>2. Выявление изменчивости организмов;</w:t>
      </w:r>
    </w:p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68" w:name="104575"/>
      <w:bookmarkEnd w:id="68"/>
      <w:r w:rsidRPr="00223B4F">
        <w:rPr>
          <w:color w:val="000000"/>
        </w:rPr>
        <w:t>3. Выявление приспособлений у организмов к среде обитания (на конкретных примерах).</w:t>
      </w:r>
    </w:p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69" w:name="104576"/>
      <w:bookmarkEnd w:id="69"/>
      <w:r w:rsidRPr="00223B4F">
        <w:rPr>
          <w:color w:val="000000"/>
        </w:rPr>
        <w:t>Примерный список экскурсий по разделу "Общебиологические закономерности":</w:t>
      </w:r>
    </w:p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70" w:name="104577"/>
      <w:bookmarkEnd w:id="70"/>
      <w:r w:rsidRPr="00223B4F">
        <w:rPr>
          <w:color w:val="000000"/>
        </w:rPr>
        <w:t>1. Изучение и описание экосистемы своей местности.</w:t>
      </w:r>
    </w:p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71" w:name="104578"/>
      <w:bookmarkEnd w:id="71"/>
      <w:r w:rsidRPr="00223B4F">
        <w:rPr>
          <w:i/>
          <w:iCs/>
          <w:color w:val="000000"/>
          <w:bdr w:val="none" w:sz="0" w:space="0" w:color="auto" w:frame="1"/>
        </w:rPr>
        <w:t>2. Многообразие живых организмов (на примере парка или природного участка).</w:t>
      </w:r>
    </w:p>
    <w:p w:rsidR="007401D8" w:rsidRPr="00223B4F" w:rsidRDefault="007401D8" w:rsidP="007401D8">
      <w:pPr>
        <w:pStyle w:val="pboth"/>
        <w:spacing w:before="0" w:beforeAutospacing="0" w:after="0" w:afterAutospacing="0" w:line="355" w:lineRule="atLeast"/>
        <w:rPr>
          <w:color w:val="000000"/>
        </w:rPr>
      </w:pPr>
      <w:bookmarkStart w:id="72" w:name="104579"/>
      <w:bookmarkEnd w:id="72"/>
      <w:r w:rsidRPr="00223B4F">
        <w:rPr>
          <w:i/>
          <w:iCs/>
          <w:color w:val="000000"/>
          <w:bdr w:val="none" w:sz="0" w:space="0" w:color="auto" w:frame="1"/>
        </w:rPr>
        <w:t>3. Естественный отбор - движущая сила эволюции.</w:t>
      </w:r>
    </w:p>
    <w:p w:rsidR="007401D8" w:rsidRDefault="007401D8" w:rsidP="007401D8">
      <w:pPr>
        <w:pStyle w:val="pboth"/>
        <w:spacing w:before="0" w:beforeAutospacing="0" w:after="0" w:afterAutospacing="0" w:line="355" w:lineRule="atLeast"/>
        <w:rPr>
          <w:rFonts w:ascii="Arial" w:hAnsi="Arial" w:cs="Arial"/>
          <w:color w:val="000000"/>
          <w:sz w:val="27"/>
          <w:szCs w:val="27"/>
        </w:rPr>
      </w:pPr>
    </w:p>
    <w:p w:rsidR="00223B4F" w:rsidRDefault="00223B4F" w:rsidP="00C5376C">
      <w:pPr>
        <w:spacing w:line="355" w:lineRule="atLeast"/>
        <w:jc w:val="center"/>
        <w:rPr>
          <w:b/>
          <w:color w:val="000000"/>
          <w:sz w:val="27"/>
          <w:szCs w:val="27"/>
        </w:rPr>
      </w:pPr>
    </w:p>
    <w:p w:rsidR="00223B4F" w:rsidRDefault="00223B4F" w:rsidP="00C5376C">
      <w:pPr>
        <w:spacing w:line="355" w:lineRule="atLeast"/>
        <w:jc w:val="center"/>
        <w:rPr>
          <w:b/>
          <w:color w:val="000000"/>
          <w:sz w:val="27"/>
          <w:szCs w:val="27"/>
        </w:rPr>
      </w:pPr>
    </w:p>
    <w:p w:rsidR="00223B4F" w:rsidRDefault="00223B4F" w:rsidP="00C5376C">
      <w:pPr>
        <w:spacing w:line="355" w:lineRule="atLeast"/>
        <w:jc w:val="center"/>
        <w:rPr>
          <w:b/>
          <w:color w:val="000000"/>
          <w:sz w:val="27"/>
          <w:szCs w:val="27"/>
        </w:rPr>
      </w:pPr>
    </w:p>
    <w:p w:rsidR="00223B4F" w:rsidRDefault="00223B4F" w:rsidP="00C5376C">
      <w:pPr>
        <w:spacing w:line="355" w:lineRule="atLeast"/>
        <w:jc w:val="center"/>
        <w:rPr>
          <w:b/>
          <w:color w:val="000000"/>
          <w:sz w:val="27"/>
          <w:szCs w:val="27"/>
        </w:rPr>
      </w:pPr>
    </w:p>
    <w:p w:rsidR="00223B4F" w:rsidRDefault="00223B4F" w:rsidP="00C5376C">
      <w:pPr>
        <w:spacing w:line="355" w:lineRule="atLeast"/>
        <w:jc w:val="center"/>
        <w:rPr>
          <w:b/>
          <w:color w:val="000000"/>
          <w:sz w:val="27"/>
          <w:szCs w:val="27"/>
        </w:rPr>
      </w:pPr>
    </w:p>
    <w:p w:rsidR="00223B4F" w:rsidRDefault="00223B4F" w:rsidP="00C5376C">
      <w:pPr>
        <w:spacing w:line="355" w:lineRule="atLeast"/>
        <w:jc w:val="center"/>
        <w:rPr>
          <w:b/>
          <w:color w:val="000000"/>
          <w:sz w:val="27"/>
          <w:szCs w:val="27"/>
        </w:rPr>
      </w:pPr>
    </w:p>
    <w:p w:rsidR="00223B4F" w:rsidRDefault="00223B4F" w:rsidP="00C5376C">
      <w:pPr>
        <w:spacing w:line="355" w:lineRule="atLeast"/>
        <w:jc w:val="center"/>
        <w:rPr>
          <w:b/>
          <w:color w:val="000000"/>
          <w:sz w:val="27"/>
          <w:szCs w:val="27"/>
        </w:rPr>
      </w:pPr>
    </w:p>
    <w:p w:rsidR="00223B4F" w:rsidRDefault="00223B4F" w:rsidP="00C5376C">
      <w:pPr>
        <w:spacing w:line="355" w:lineRule="atLeast"/>
        <w:jc w:val="center"/>
        <w:rPr>
          <w:b/>
          <w:color w:val="000000"/>
          <w:sz w:val="27"/>
          <w:szCs w:val="27"/>
        </w:rPr>
      </w:pPr>
    </w:p>
    <w:p w:rsidR="00223B4F" w:rsidRDefault="00223B4F" w:rsidP="00C5376C">
      <w:pPr>
        <w:spacing w:line="355" w:lineRule="atLeast"/>
        <w:jc w:val="center"/>
        <w:rPr>
          <w:b/>
          <w:color w:val="000000"/>
          <w:sz w:val="27"/>
          <w:szCs w:val="27"/>
        </w:rPr>
      </w:pPr>
    </w:p>
    <w:p w:rsidR="00223B4F" w:rsidRDefault="00223B4F" w:rsidP="00C5376C">
      <w:pPr>
        <w:spacing w:line="355" w:lineRule="atLeast"/>
        <w:jc w:val="center"/>
        <w:rPr>
          <w:b/>
          <w:color w:val="000000"/>
          <w:sz w:val="27"/>
          <w:szCs w:val="27"/>
        </w:rPr>
      </w:pPr>
    </w:p>
    <w:p w:rsidR="009855E7" w:rsidRDefault="007401D8" w:rsidP="00C5376C">
      <w:pPr>
        <w:spacing w:line="355" w:lineRule="atLeast"/>
        <w:jc w:val="center"/>
        <w:rPr>
          <w:b/>
          <w:color w:val="000000"/>
          <w:sz w:val="27"/>
          <w:szCs w:val="27"/>
        </w:rPr>
      </w:pPr>
      <w:r w:rsidRPr="007401D8">
        <w:rPr>
          <w:b/>
          <w:color w:val="000000"/>
          <w:sz w:val="27"/>
          <w:szCs w:val="27"/>
        </w:rPr>
        <w:t>ТЕМАТИЧЕСКОЕ ПЛАНИРОВАНИЕ КУРСА</w:t>
      </w:r>
      <w:bookmarkStart w:id="73" w:name="_GoBack"/>
      <w:bookmarkEnd w:id="73"/>
    </w:p>
    <w:p w:rsidR="00C5376C" w:rsidRPr="00C5376C" w:rsidRDefault="00C5376C" w:rsidP="00C5376C">
      <w:pPr>
        <w:spacing w:line="355" w:lineRule="atLeast"/>
        <w:jc w:val="center"/>
        <w:rPr>
          <w:b/>
          <w:color w:val="000000"/>
          <w:sz w:val="27"/>
          <w:szCs w:val="27"/>
        </w:rPr>
      </w:pPr>
    </w:p>
    <w:p w:rsidR="00AB2EB4" w:rsidRPr="007401D8" w:rsidRDefault="00AB2EB4" w:rsidP="00AB2EB4">
      <w:pPr>
        <w:pStyle w:val="a3"/>
        <w:shd w:val="clear" w:color="auto" w:fill="FFFFFF"/>
        <w:spacing w:line="240" w:lineRule="atLeast"/>
        <w:ind w:left="0"/>
        <w:contextualSpacing w:val="0"/>
        <w:jc w:val="center"/>
        <w:rPr>
          <w:b/>
          <w:bCs/>
          <w:i/>
          <w:spacing w:val="-3"/>
          <w:sz w:val="28"/>
          <w:szCs w:val="28"/>
        </w:rPr>
      </w:pPr>
      <w:r w:rsidRPr="007401D8">
        <w:rPr>
          <w:b/>
          <w:bCs/>
          <w:i/>
          <w:spacing w:val="-3"/>
          <w:sz w:val="28"/>
          <w:szCs w:val="28"/>
        </w:rPr>
        <w:t>Учебно-тематическое планирование по биологии в 8 классе (70 часов)</w:t>
      </w:r>
    </w:p>
    <w:tbl>
      <w:tblPr>
        <w:tblStyle w:val="a4"/>
        <w:tblW w:w="15514" w:type="dxa"/>
        <w:tblLayout w:type="fixed"/>
        <w:tblLook w:val="04A0"/>
      </w:tblPr>
      <w:tblGrid>
        <w:gridCol w:w="1464"/>
        <w:gridCol w:w="10339"/>
        <w:gridCol w:w="3711"/>
      </w:tblGrid>
      <w:tr w:rsidR="00AB2EB4" w:rsidRPr="007B13D5" w:rsidTr="00AB2EB4">
        <w:trPr>
          <w:trHeight w:val="503"/>
        </w:trPr>
        <w:tc>
          <w:tcPr>
            <w:tcW w:w="1464" w:type="dxa"/>
            <w:vMerge w:val="restart"/>
          </w:tcPr>
          <w:p w:rsidR="00AB2EB4" w:rsidRPr="007B13D5" w:rsidRDefault="00AB2EB4" w:rsidP="00EB679B">
            <w:pPr>
              <w:spacing w:line="240" w:lineRule="atLeast"/>
              <w:jc w:val="center"/>
              <w:rPr>
                <w:i/>
              </w:rPr>
            </w:pPr>
            <w:r w:rsidRPr="007B13D5">
              <w:rPr>
                <w:i/>
              </w:rPr>
              <w:t xml:space="preserve">№ </w:t>
            </w:r>
            <w:proofErr w:type="spellStart"/>
            <w:proofErr w:type="gramStart"/>
            <w:r w:rsidRPr="007B13D5">
              <w:rPr>
                <w:i/>
              </w:rPr>
              <w:t>п</w:t>
            </w:r>
            <w:proofErr w:type="spellEnd"/>
            <w:proofErr w:type="gramEnd"/>
            <w:r w:rsidRPr="007B13D5">
              <w:rPr>
                <w:i/>
                <w:lang w:val="en-US"/>
              </w:rPr>
              <w:t>/</w:t>
            </w:r>
            <w:r w:rsidRPr="007B13D5">
              <w:rPr>
                <w:i/>
              </w:rPr>
              <w:t>п</w:t>
            </w:r>
          </w:p>
        </w:tc>
        <w:tc>
          <w:tcPr>
            <w:tcW w:w="10339" w:type="dxa"/>
            <w:vMerge w:val="restart"/>
          </w:tcPr>
          <w:p w:rsidR="00AB2EB4" w:rsidRPr="007B13D5" w:rsidRDefault="00AB2EB4" w:rsidP="00EB679B">
            <w:pPr>
              <w:spacing w:line="240" w:lineRule="atLeast"/>
              <w:jc w:val="center"/>
              <w:rPr>
                <w:i/>
              </w:rPr>
            </w:pPr>
            <w:r w:rsidRPr="007B13D5">
              <w:rPr>
                <w:bCs/>
                <w:i/>
              </w:rPr>
              <w:t>Разделы программы</w:t>
            </w:r>
          </w:p>
        </w:tc>
        <w:tc>
          <w:tcPr>
            <w:tcW w:w="3711" w:type="dxa"/>
            <w:vMerge w:val="restart"/>
          </w:tcPr>
          <w:p w:rsidR="00AB2EB4" w:rsidRPr="007B13D5" w:rsidRDefault="00AB2EB4" w:rsidP="00EB679B">
            <w:pPr>
              <w:spacing w:line="240" w:lineRule="atLeast"/>
              <w:jc w:val="center"/>
              <w:rPr>
                <w:i/>
              </w:rPr>
            </w:pPr>
            <w:r w:rsidRPr="007B13D5">
              <w:rPr>
                <w:bCs/>
                <w:i/>
              </w:rPr>
              <w:t>Общее количество часов</w:t>
            </w:r>
          </w:p>
        </w:tc>
      </w:tr>
      <w:tr w:rsidR="00AB2EB4" w:rsidRPr="007B13D5" w:rsidTr="00AB2EB4">
        <w:trPr>
          <w:trHeight w:val="327"/>
        </w:trPr>
        <w:tc>
          <w:tcPr>
            <w:tcW w:w="1464" w:type="dxa"/>
            <w:vMerge/>
          </w:tcPr>
          <w:p w:rsidR="00AB2EB4" w:rsidRPr="007B13D5" w:rsidRDefault="00AB2EB4" w:rsidP="00EB679B">
            <w:pPr>
              <w:spacing w:line="240" w:lineRule="atLeast"/>
              <w:jc w:val="center"/>
              <w:rPr>
                <w:i/>
              </w:rPr>
            </w:pPr>
          </w:p>
        </w:tc>
        <w:tc>
          <w:tcPr>
            <w:tcW w:w="10339" w:type="dxa"/>
            <w:vMerge/>
          </w:tcPr>
          <w:p w:rsidR="00AB2EB4" w:rsidRPr="007B13D5" w:rsidRDefault="00AB2EB4" w:rsidP="00EB679B">
            <w:pPr>
              <w:spacing w:line="240" w:lineRule="atLeast"/>
              <w:rPr>
                <w:bCs/>
                <w:i/>
              </w:rPr>
            </w:pPr>
          </w:p>
        </w:tc>
        <w:tc>
          <w:tcPr>
            <w:tcW w:w="3711" w:type="dxa"/>
            <w:vMerge/>
          </w:tcPr>
          <w:p w:rsidR="00AB2EB4" w:rsidRPr="007B13D5" w:rsidRDefault="00AB2EB4" w:rsidP="00EB679B">
            <w:pPr>
              <w:spacing w:line="240" w:lineRule="atLeast"/>
              <w:jc w:val="center"/>
              <w:rPr>
                <w:bCs/>
                <w:i/>
              </w:rPr>
            </w:pPr>
          </w:p>
        </w:tc>
      </w:tr>
      <w:tr w:rsidR="00AB2EB4" w:rsidRPr="00686F72" w:rsidTr="00AB2EB4">
        <w:trPr>
          <w:trHeight w:val="560"/>
        </w:trPr>
        <w:tc>
          <w:tcPr>
            <w:tcW w:w="1464" w:type="dxa"/>
          </w:tcPr>
          <w:p w:rsidR="00AB2EB4" w:rsidRPr="00686F72" w:rsidRDefault="00AB2EB4" w:rsidP="00AB2EB4">
            <w:pPr>
              <w:pStyle w:val="a3"/>
              <w:numPr>
                <w:ilvl w:val="0"/>
                <w:numId w:val="42"/>
              </w:numPr>
              <w:tabs>
                <w:tab w:val="left" w:pos="142"/>
              </w:tabs>
              <w:spacing w:line="240" w:lineRule="atLeast"/>
              <w:ind w:left="0" w:firstLine="0"/>
              <w:jc w:val="both"/>
            </w:pPr>
          </w:p>
        </w:tc>
        <w:tc>
          <w:tcPr>
            <w:tcW w:w="10339" w:type="dxa"/>
          </w:tcPr>
          <w:p w:rsidR="00AB2EB4" w:rsidRPr="00686F72" w:rsidRDefault="00AB2EB4" w:rsidP="00AB2EB4">
            <w:pPr>
              <w:spacing w:line="240" w:lineRule="atLeast"/>
            </w:pPr>
            <w:r w:rsidRPr="00686F72">
              <w:t>Введение. Науки о человеке</w:t>
            </w:r>
            <w:r>
              <w:t>.</w:t>
            </w:r>
          </w:p>
        </w:tc>
        <w:tc>
          <w:tcPr>
            <w:tcW w:w="3711" w:type="dxa"/>
          </w:tcPr>
          <w:p w:rsidR="00AB2EB4" w:rsidRPr="00686F72" w:rsidRDefault="00AB2EB4" w:rsidP="00EB679B">
            <w:pPr>
              <w:spacing w:line="240" w:lineRule="atLeast"/>
              <w:jc w:val="center"/>
            </w:pPr>
            <w:r>
              <w:t>2</w:t>
            </w:r>
          </w:p>
        </w:tc>
      </w:tr>
      <w:tr w:rsidR="00AB2EB4" w:rsidRPr="00686F72" w:rsidTr="00AB2EB4">
        <w:trPr>
          <w:trHeight w:val="560"/>
        </w:trPr>
        <w:tc>
          <w:tcPr>
            <w:tcW w:w="1464" w:type="dxa"/>
          </w:tcPr>
          <w:p w:rsidR="00AB2EB4" w:rsidRPr="00686F72" w:rsidRDefault="00AB2EB4" w:rsidP="00AB2EB4">
            <w:pPr>
              <w:pStyle w:val="a3"/>
              <w:numPr>
                <w:ilvl w:val="0"/>
                <w:numId w:val="42"/>
              </w:numPr>
              <w:tabs>
                <w:tab w:val="left" w:pos="142"/>
              </w:tabs>
              <w:spacing w:line="240" w:lineRule="atLeast"/>
              <w:ind w:left="0" w:firstLine="0"/>
              <w:jc w:val="both"/>
            </w:pPr>
          </w:p>
        </w:tc>
        <w:tc>
          <w:tcPr>
            <w:tcW w:w="10339" w:type="dxa"/>
          </w:tcPr>
          <w:p w:rsidR="00AB2EB4" w:rsidRPr="00686F72" w:rsidRDefault="00AB2EB4" w:rsidP="00AB2EB4">
            <w:pPr>
              <w:spacing w:line="240" w:lineRule="atLeast"/>
            </w:pPr>
            <w:r w:rsidRPr="00686F72">
              <w:t>Антропогенез человека. Систематическое положение человека.</w:t>
            </w:r>
          </w:p>
        </w:tc>
        <w:tc>
          <w:tcPr>
            <w:tcW w:w="3711" w:type="dxa"/>
          </w:tcPr>
          <w:p w:rsidR="00AB2EB4" w:rsidRDefault="00AB2EB4" w:rsidP="00EB679B">
            <w:pPr>
              <w:spacing w:line="240" w:lineRule="atLeast"/>
              <w:jc w:val="center"/>
            </w:pPr>
            <w:r>
              <w:t>3</w:t>
            </w:r>
          </w:p>
        </w:tc>
      </w:tr>
      <w:tr w:rsidR="00AB2EB4" w:rsidRPr="00686F72" w:rsidTr="00AB2EB4">
        <w:trPr>
          <w:trHeight w:val="279"/>
        </w:trPr>
        <w:tc>
          <w:tcPr>
            <w:tcW w:w="1464" w:type="dxa"/>
          </w:tcPr>
          <w:p w:rsidR="00AB2EB4" w:rsidRPr="00686F72" w:rsidRDefault="00AB2EB4" w:rsidP="00AB2EB4">
            <w:pPr>
              <w:pStyle w:val="a3"/>
              <w:numPr>
                <w:ilvl w:val="0"/>
                <w:numId w:val="42"/>
              </w:numPr>
              <w:tabs>
                <w:tab w:val="left" w:pos="142"/>
              </w:tabs>
              <w:spacing w:line="240" w:lineRule="atLeast"/>
              <w:ind w:left="0" w:firstLine="0"/>
              <w:jc w:val="both"/>
            </w:pPr>
          </w:p>
        </w:tc>
        <w:tc>
          <w:tcPr>
            <w:tcW w:w="10339" w:type="dxa"/>
          </w:tcPr>
          <w:p w:rsidR="00AB2EB4" w:rsidRPr="00686F72" w:rsidRDefault="00AB2EB4" w:rsidP="00EB679B">
            <w:pPr>
              <w:spacing w:line="240" w:lineRule="atLeast"/>
            </w:pPr>
            <w:r w:rsidRPr="00686F72">
              <w:t>Общий обзор организма человека</w:t>
            </w:r>
          </w:p>
        </w:tc>
        <w:tc>
          <w:tcPr>
            <w:tcW w:w="3711" w:type="dxa"/>
          </w:tcPr>
          <w:p w:rsidR="00AB2EB4" w:rsidRPr="00686F72" w:rsidRDefault="00AB2EB4" w:rsidP="00EB679B">
            <w:pPr>
              <w:spacing w:line="240" w:lineRule="atLeast"/>
              <w:jc w:val="center"/>
            </w:pPr>
            <w:r>
              <w:t>4</w:t>
            </w:r>
          </w:p>
        </w:tc>
      </w:tr>
      <w:tr w:rsidR="00AB2EB4" w:rsidRPr="00686F72" w:rsidTr="00AB2EB4">
        <w:trPr>
          <w:trHeight w:val="279"/>
        </w:trPr>
        <w:tc>
          <w:tcPr>
            <w:tcW w:w="1464" w:type="dxa"/>
          </w:tcPr>
          <w:p w:rsidR="00AB2EB4" w:rsidRPr="00686F72" w:rsidRDefault="00AB2EB4" w:rsidP="00AB2EB4">
            <w:pPr>
              <w:pStyle w:val="a3"/>
              <w:numPr>
                <w:ilvl w:val="0"/>
                <w:numId w:val="42"/>
              </w:numPr>
              <w:tabs>
                <w:tab w:val="left" w:pos="142"/>
              </w:tabs>
              <w:spacing w:line="240" w:lineRule="atLeast"/>
              <w:ind w:left="0" w:firstLine="0"/>
              <w:jc w:val="both"/>
            </w:pPr>
          </w:p>
        </w:tc>
        <w:tc>
          <w:tcPr>
            <w:tcW w:w="10339" w:type="dxa"/>
          </w:tcPr>
          <w:p w:rsidR="00AB2EB4" w:rsidRPr="00686F72" w:rsidRDefault="00AB2EB4" w:rsidP="00EB679B">
            <w:pPr>
              <w:spacing w:line="240" w:lineRule="atLeast"/>
            </w:pPr>
            <w:r w:rsidRPr="00686F72">
              <w:t>Опора и движение</w:t>
            </w:r>
          </w:p>
        </w:tc>
        <w:tc>
          <w:tcPr>
            <w:tcW w:w="3711" w:type="dxa"/>
          </w:tcPr>
          <w:p w:rsidR="00AB2EB4" w:rsidRPr="00686F72" w:rsidRDefault="00AB2EB4" w:rsidP="00EB679B">
            <w:pPr>
              <w:spacing w:line="240" w:lineRule="atLeast"/>
              <w:jc w:val="center"/>
            </w:pPr>
            <w:r>
              <w:t>7</w:t>
            </w:r>
          </w:p>
        </w:tc>
      </w:tr>
      <w:tr w:rsidR="00AB2EB4" w:rsidRPr="00686F72" w:rsidTr="00AB2EB4">
        <w:trPr>
          <w:trHeight w:val="267"/>
        </w:trPr>
        <w:tc>
          <w:tcPr>
            <w:tcW w:w="1464" w:type="dxa"/>
          </w:tcPr>
          <w:p w:rsidR="00AB2EB4" w:rsidRPr="00686F72" w:rsidRDefault="00AB2EB4" w:rsidP="00AB2EB4">
            <w:pPr>
              <w:pStyle w:val="a3"/>
              <w:numPr>
                <w:ilvl w:val="0"/>
                <w:numId w:val="42"/>
              </w:numPr>
              <w:tabs>
                <w:tab w:val="left" w:pos="142"/>
              </w:tabs>
              <w:spacing w:line="240" w:lineRule="atLeast"/>
              <w:ind w:left="0" w:firstLine="0"/>
              <w:jc w:val="both"/>
            </w:pPr>
          </w:p>
        </w:tc>
        <w:tc>
          <w:tcPr>
            <w:tcW w:w="10339" w:type="dxa"/>
          </w:tcPr>
          <w:p w:rsidR="00AB2EB4" w:rsidRPr="00686F72" w:rsidRDefault="00AB2EB4" w:rsidP="00EB679B">
            <w:pPr>
              <w:spacing w:line="240" w:lineRule="atLeast"/>
            </w:pPr>
            <w:r w:rsidRPr="00686F72">
              <w:t>Внутренняя среда организма</w:t>
            </w:r>
          </w:p>
        </w:tc>
        <w:tc>
          <w:tcPr>
            <w:tcW w:w="3711" w:type="dxa"/>
          </w:tcPr>
          <w:p w:rsidR="00AB2EB4" w:rsidRPr="00686F72" w:rsidRDefault="00AB2EB4" w:rsidP="00EB679B">
            <w:pPr>
              <w:spacing w:line="240" w:lineRule="atLeast"/>
              <w:jc w:val="center"/>
            </w:pPr>
            <w:r>
              <w:t>3</w:t>
            </w:r>
          </w:p>
        </w:tc>
      </w:tr>
      <w:tr w:rsidR="00AB2EB4" w:rsidRPr="00686F72" w:rsidTr="00AB2EB4">
        <w:trPr>
          <w:trHeight w:val="279"/>
        </w:trPr>
        <w:tc>
          <w:tcPr>
            <w:tcW w:w="1464" w:type="dxa"/>
          </w:tcPr>
          <w:p w:rsidR="00AB2EB4" w:rsidRPr="00686F72" w:rsidRDefault="00AB2EB4" w:rsidP="00AB2EB4">
            <w:pPr>
              <w:pStyle w:val="a3"/>
              <w:numPr>
                <w:ilvl w:val="0"/>
                <w:numId w:val="42"/>
              </w:numPr>
              <w:tabs>
                <w:tab w:val="left" w:pos="142"/>
              </w:tabs>
              <w:spacing w:line="240" w:lineRule="atLeast"/>
              <w:ind w:left="0" w:firstLine="0"/>
              <w:jc w:val="both"/>
            </w:pPr>
          </w:p>
        </w:tc>
        <w:tc>
          <w:tcPr>
            <w:tcW w:w="10339" w:type="dxa"/>
          </w:tcPr>
          <w:p w:rsidR="00AB2EB4" w:rsidRPr="00686F72" w:rsidRDefault="00AB2EB4" w:rsidP="00EB679B">
            <w:pPr>
              <w:spacing w:line="240" w:lineRule="atLeast"/>
            </w:pPr>
            <w:r w:rsidRPr="00686F72">
              <w:t xml:space="preserve">Кровообращение и </w:t>
            </w:r>
            <w:proofErr w:type="spellStart"/>
            <w:r w:rsidRPr="00686F72">
              <w:t>лимфообращение</w:t>
            </w:r>
            <w:proofErr w:type="spellEnd"/>
          </w:p>
        </w:tc>
        <w:tc>
          <w:tcPr>
            <w:tcW w:w="3711" w:type="dxa"/>
          </w:tcPr>
          <w:p w:rsidR="00AB2EB4" w:rsidRPr="00686F72" w:rsidRDefault="00AB2EB4" w:rsidP="00EB679B">
            <w:pPr>
              <w:spacing w:line="240" w:lineRule="atLeast"/>
              <w:jc w:val="center"/>
            </w:pPr>
            <w:r>
              <w:t>7</w:t>
            </w:r>
          </w:p>
        </w:tc>
      </w:tr>
      <w:tr w:rsidR="00AB2EB4" w:rsidRPr="00686F72" w:rsidTr="00AB2EB4">
        <w:trPr>
          <w:trHeight w:val="279"/>
        </w:trPr>
        <w:tc>
          <w:tcPr>
            <w:tcW w:w="1464" w:type="dxa"/>
          </w:tcPr>
          <w:p w:rsidR="00AB2EB4" w:rsidRPr="00686F72" w:rsidRDefault="00AB2EB4" w:rsidP="00AB2EB4">
            <w:pPr>
              <w:pStyle w:val="a3"/>
              <w:numPr>
                <w:ilvl w:val="0"/>
                <w:numId w:val="42"/>
              </w:numPr>
              <w:tabs>
                <w:tab w:val="left" w:pos="142"/>
              </w:tabs>
              <w:spacing w:line="240" w:lineRule="atLeast"/>
              <w:ind w:left="0" w:firstLine="0"/>
              <w:jc w:val="both"/>
            </w:pPr>
          </w:p>
        </w:tc>
        <w:tc>
          <w:tcPr>
            <w:tcW w:w="10339" w:type="dxa"/>
          </w:tcPr>
          <w:p w:rsidR="00AB2EB4" w:rsidRPr="00686F72" w:rsidRDefault="00AB2EB4" w:rsidP="00EB679B">
            <w:pPr>
              <w:spacing w:line="240" w:lineRule="atLeast"/>
            </w:pPr>
            <w:r w:rsidRPr="00686F72">
              <w:t>Дыхание</w:t>
            </w:r>
          </w:p>
        </w:tc>
        <w:tc>
          <w:tcPr>
            <w:tcW w:w="3711" w:type="dxa"/>
          </w:tcPr>
          <w:p w:rsidR="00AB2EB4" w:rsidRPr="00686F72" w:rsidRDefault="00AB2EB4" w:rsidP="00EB679B">
            <w:pPr>
              <w:spacing w:line="240" w:lineRule="atLeast"/>
              <w:jc w:val="center"/>
            </w:pPr>
            <w:r>
              <w:t>4</w:t>
            </w:r>
          </w:p>
        </w:tc>
      </w:tr>
      <w:tr w:rsidR="00AB2EB4" w:rsidRPr="00686F72" w:rsidTr="00AB2EB4">
        <w:trPr>
          <w:trHeight w:val="279"/>
        </w:trPr>
        <w:tc>
          <w:tcPr>
            <w:tcW w:w="1464" w:type="dxa"/>
          </w:tcPr>
          <w:p w:rsidR="00AB2EB4" w:rsidRPr="00686F72" w:rsidRDefault="00AB2EB4" w:rsidP="00AB2EB4">
            <w:pPr>
              <w:pStyle w:val="a3"/>
              <w:numPr>
                <w:ilvl w:val="0"/>
                <w:numId w:val="42"/>
              </w:numPr>
              <w:tabs>
                <w:tab w:val="left" w:pos="142"/>
              </w:tabs>
              <w:spacing w:line="240" w:lineRule="atLeast"/>
              <w:ind w:left="0" w:firstLine="0"/>
              <w:jc w:val="both"/>
            </w:pPr>
          </w:p>
        </w:tc>
        <w:tc>
          <w:tcPr>
            <w:tcW w:w="10339" w:type="dxa"/>
          </w:tcPr>
          <w:p w:rsidR="00AB2EB4" w:rsidRPr="00686F72" w:rsidRDefault="00AB2EB4" w:rsidP="00EB679B">
            <w:pPr>
              <w:spacing w:line="240" w:lineRule="atLeast"/>
            </w:pPr>
            <w:r w:rsidRPr="00686F72">
              <w:t>Питание</w:t>
            </w:r>
          </w:p>
        </w:tc>
        <w:tc>
          <w:tcPr>
            <w:tcW w:w="3711" w:type="dxa"/>
          </w:tcPr>
          <w:p w:rsidR="00AB2EB4" w:rsidRPr="00686F72" w:rsidRDefault="00AB2EB4" w:rsidP="00EB679B">
            <w:pPr>
              <w:spacing w:line="240" w:lineRule="atLeast"/>
              <w:jc w:val="center"/>
            </w:pPr>
            <w:r>
              <w:t>7</w:t>
            </w:r>
          </w:p>
        </w:tc>
      </w:tr>
      <w:tr w:rsidR="00AB2EB4" w:rsidRPr="00686F72" w:rsidTr="00AB2EB4">
        <w:trPr>
          <w:trHeight w:val="279"/>
        </w:trPr>
        <w:tc>
          <w:tcPr>
            <w:tcW w:w="1464" w:type="dxa"/>
          </w:tcPr>
          <w:p w:rsidR="00AB2EB4" w:rsidRPr="00686F72" w:rsidRDefault="00AB2EB4" w:rsidP="00AB2EB4">
            <w:pPr>
              <w:pStyle w:val="a3"/>
              <w:numPr>
                <w:ilvl w:val="0"/>
                <w:numId w:val="42"/>
              </w:numPr>
              <w:tabs>
                <w:tab w:val="left" w:pos="142"/>
              </w:tabs>
              <w:spacing w:line="240" w:lineRule="atLeast"/>
              <w:ind w:left="0" w:firstLine="0"/>
              <w:jc w:val="both"/>
            </w:pPr>
          </w:p>
        </w:tc>
        <w:tc>
          <w:tcPr>
            <w:tcW w:w="10339" w:type="dxa"/>
          </w:tcPr>
          <w:p w:rsidR="00AB2EB4" w:rsidRPr="00686F72" w:rsidRDefault="00AB2EB4" w:rsidP="00EB679B">
            <w:pPr>
              <w:spacing w:line="240" w:lineRule="atLeast"/>
            </w:pPr>
            <w:r w:rsidRPr="00686F72">
              <w:t>Обмен веществ и превращение энергии</w:t>
            </w:r>
          </w:p>
        </w:tc>
        <w:tc>
          <w:tcPr>
            <w:tcW w:w="3711" w:type="dxa"/>
          </w:tcPr>
          <w:p w:rsidR="00AB2EB4" w:rsidRPr="00686F72" w:rsidRDefault="00EB679B" w:rsidP="00EB679B">
            <w:pPr>
              <w:spacing w:line="240" w:lineRule="atLeast"/>
              <w:jc w:val="center"/>
            </w:pPr>
            <w:r>
              <w:t>3</w:t>
            </w:r>
          </w:p>
        </w:tc>
      </w:tr>
      <w:tr w:rsidR="00AB2EB4" w:rsidRPr="00686F72" w:rsidTr="00AB2EB4">
        <w:trPr>
          <w:trHeight w:val="279"/>
        </w:trPr>
        <w:tc>
          <w:tcPr>
            <w:tcW w:w="1464" w:type="dxa"/>
          </w:tcPr>
          <w:p w:rsidR="00AB2EB4" w:rsidRPr="00686F72" w:rsidRDefault="00AB2EB4" w:rsidP="00AB2EB4">
            <w:pPr>
              <w:pStyle w:val="a3"/>
              <w:numPr>
                <w:ilvl w:val="0"/>
                <w:numId w:val="42"/>
              </w:numPr>
              <w:tabs>
                <w:tab w:val="left" w:pos="142"/>
              </w:tabs>
              <w:spacing w:line="240" w:lineRule="atLeast"/>
              <w:ind w:left="0" w:firstLine="0"/>
              <w:jc w:val="both"/>
            </w:pPr>
          </w:p>
        </w:tc>
        <w:tc>
          <w:tcPr>
            <w:tcW w:w="10339" w:type="dxa"/>
          </w:tcPr>
          <w:p w:rsidR="00AB2EB4" w:rsidRPr="00686F72" w:rsidRDefault="00AB2EB4" w:rsidP="00EB679B">
            <w:pPr>
              <w:spacing w:line="240" w:lineRule="atLeast"/>
            </w:pPr>
            <w:r w:rsidRPr="00686F72">
              <w:t>Выделение продуктов обмена</w:t>
            </w:r>
          </w:p>
        </w:tc>
        <w:tc>
          <w:tcPr>
            <w:tcW w:w="3711" w:type="dxa"/>
          </w:tcPr>
          <w:p w:rsidR="00AB2EB4" w:rsidRPr="00686F72" w:rsidRDefault="00EB679B" w:rsidP="00EB679B">
            <w:pPr>
              <w:spacing w:line="240" w:lineRule="atLeast"/>
              <w:jc w:val="center"/>
            </w:pPr>
            <w:r>
              <w:t>1</w:t>
            </w:r>
          </w:p>
        </w:tc>
      </w:tr>
      <w:tr w:rsidR="00AB2EB4" w:rsidRPr="00686F72" w:rsidTr="00AB2EB4">
        <w:trPr>
          <w:trHeight w:val="279"/>
        </w:trPr>
        <w:tc>
          <w:tcPr>
            <w:tcW w:w="1464" w:type="dxa"/>
          </w:tcPr>
          <w:p w:rsidR="00AB2EB4" w:rsidRPr="00686F72" w:rsidRDefault="00AB2EB4" w:rsidP="00AB2EB4">
            <w:pPr>
              <w:pStyle w:val="a3"/>
              <w:numPr>
                <w:ilvl w:val="0"/>
                <w:numId w:val="42"/>
              </w:numPr>
              <w:tabs>
                <w:tab w:val="left" w:pos="142"/>
              </w:tabs>
              <w:spacing w:line="240" w:lineRule="atLeast"/>
              <w:ind w:left="0" w:firstLine="0"/>
              <w:jc w:val="both"/>
            </w:pPr>
          </w:p>
        </w:tc>
        <w:tc>
          <w:tcPr>
            <w:tcW w:w="10339" w:type="dxa"/>
          </w:tcPr>
          <w:p w:rsidR="00AB2EB4" w:rsidRPr="00686F72" w:rsidRDefault="00AB2EB4" w:rsidP="00EB679B">
            <w:pPr>
              <w:spacing w:line="240" w:lineRule="atLeast"/>
            </w:pPr>
            <w:r w:rsidRPr="00686F72">
              <w:t>Покровы тела</w:t>
            </w:r>
          </w:p>
        </w:tc>
        <w:tc>
          <w:tcPr>
            <w:tcW w:w="3711" w:type="dxa"/>
          </w:tcPr>
          <w:p w:rsidR="00AB2EB4" w:rsidRPr="00686F72" w:rsidRDefault="00EB679B" w:rsidP="00EB679B">
            <w:pPr>
              <w:spacing w:line="240" w:lineRule="atLeast"/>
              <w:jc w:val="center"/>
            </w:pPr>
            <w:r>
              <w:t>4</w:t>
            </w:r>
          </w:p>
        </w:tc>
      </w:tr>
      <w:tr w:rsidR="00AB2EB4" w:rsidRPr="00686F72" w:rsidTr="00AB2EB4">
        <w:trPr>
          <w:trHeight w:val="267"/>
        </w:trPr>
        <w:tc>
          <w:tcPr>
            <w:tcW w:w="1464" w:type="dxa"/>
          </w:tcPr>
          <w:p w:rsidR="00AB2EB4" w:rsidRPr="00686F72" w:rsidRDefault="00AB2EB4" w:rsidP="00AB2EB4">
            <w:pPr>
              <w:pStyle w:val="a3"/>
              <w:numPr>
                <w:ilvl w:val="0"/>
                <w:numId w:val="42"/>
              </w:numPr>
              <w:tabs>
                <w:tab w:val="left" w:pos="142"/>
              </w:tabs>
              <w:spacing w:line="240" w:lineRule="atLeast"/>
              <w:ind w:left="0" w:firstLine="0"/>
              <w:jc w:val="both"/>
            </w:pPr>
          </w:p>
        </w:tc>
        <w:tc>
          <w:tcPr>
            <w:tcW w:w="10339" w:type="dxa"/>
          </w:tcPr>
          <w:p w:rsidR="00AB2EB4" w:rsidRPr="00686F72" w:rsidRDefault="00AB2EB4" w:rsidP="00EB679B">
            <w:pPr>
              <w:spacing w:line="240" w:lineRule="atLeast"/>
            </w:pPr>
            <w:r w:rsidRPr="00686F72">
              <w:t>Нейрогуморальная регуляция жизнедеятельности</w:t>
            </w:r>
          </w:p>
        </w:tc>
        <w:tc>
          <w:tcPr>
            <w:tcW w:w="3711" w:type="dxa"/>
          </w:tcPr>
          <w:p w:rsidR="00AB2EB4" w:rsidRPr="00686F72" w:rsidRDefault="00EB679B" w:rsidP="00EB679B">
            <w:pPr>
              <w:spacing w:line="240" w:lineRule="atLeast"/>
              <w:jc w:val="center"/>
            </w:pPr>
            <w:r>
              <w:t>5</w:t>
            </w:r>
          </w:p>
        </w:tc>
      </w:tr>
      <w:tr w:rsidR="00AB2EB4" w:rsidRPr="00686F72" w:rsidTr="00AB2EB4">
        <w:trPr>
          <w:trHeight w:val="279"/>
        </w:trPr>
        <w:tc>
          <w:tcPr>
            <w:tcW w:w="1464" w:type="dxa"/>
          </w:tcPr>
          <w:p w:rsidR="00AB2EB4" w:rsidRPr="00686F72" w:rsidRDefault="00AB2EB4" w:rsidP="00AB2EB4">
            <w:pPr>
              <w:pStyle w:val="a3"/>
              <w:numPr>
                <w:ilvl w:val="0"/>
                <w:numId w:val="42"/>
              </w:numPr>
              <w:tabs>
                <w:tab w:val="left" w:pos="142"/>
              </w:tabs>
              <w:spacing w:line="240" w:lineRule="atLeast"/>
              <w:ind w:left="0" w:firstLine="0"/>
              <w:jc w:val="both"/>
            </w:pPr>
          </w:p>
        </w:tc>
        <w:tc>
          <w:tcPr>
            <w:tcW w:w="10339" w:type="dxa"/>
          </w:tcPr>
          <w:p w:rsidR="00AB2EB4" w:rsidRPr="00686F72" w:rsidRDefault="00AB2EB4" w:rsidP="00EB679B">
            <w:pPr>
              <w:spacing w:line="240" w:lineRule="atLeast"/>
            </w:pPr>
            <w:r w:rsidRPr="00686F72">
              <w:t>Органы чувств. Анализаторы</w:t>
            </w:r>
          </w:p>
        </w:tc>
        <w:tc>
          <w:tcPr>
            <w:tcW w:w="3711" w:type="dxa"/>
          </w:tcPr>
          <w:p w:rsidR="00AB2EB4" w:rsidRPr="00686F72" w:rsidRDefault="00EB679B" w:rsidP="00EB679B">
            <w:pPr>
              <w:spacing w:line="240" w:lineRule="atLeast"/>
              <w:jc w:val="center"/>
            </w:pPr>
            <w:r>
              <w:t>4</w:t>
            </w:r>
          </w:p>
        </w:tc>
      </w:tr>
      <w:tr w:rsidR="00AB2EB4" w:rsidRPr="00686F72" w:rsidTr="00AB2EB4">
        <w:trPr>
          <w:trHeight w:val="258"/>
        </w:trPr>
        <w:tc>
          <w:tcPr>
            <w:tcW w:w="1464" w:type="dxa"/>
          </w:tcPr>
          <w:p w:rsidR="00AB2EB4" w:rsidRPr="00686F72" w:rsidRDefault="00AB2EB4" w:rsidP="00AB2EB4">
            <w:pPr>
              <w:pStyle w:val="a3"/>
              <w:numPr>
                <w:ilvl w:val="0"/>
                <w:numId w:val="42"/>
              </w:numPr>
              <w:tabs>
                <w:tab w:val="left" w:pos="142"/>
              </w:tabs>
              <w:spacing w:line="240" w:lineRule="atLeast"/>
              <w:ind w:left="0" w:firstLine="0"/>
              <w:jc w:val="both"/>
            </w:pPr>
          </w:p>
        </w:tc>
        <w:tc>
          <w:tcPr>
            <w:tcW w:w="10339" w:type="dxa"/>
          </w:tcPr>
          <w:p w:rsidR="00AB2EB4" w:rsidRPr="00686F72" w:rsidRDefault="00AB2EB4" w:rsidP="00EB679B">
            <w:pPr>
              <w:spacing w:line="240" w:lineRule="atLeast"/>
            </w:pPr>
            <w:r w:rsidRPr="00686F72">
              <w:t>Психика и поведение человека. ВНД</w:t>
            </w:r>
          </w:p>
        </w:tc>
        <w:tc>
          <w:tcPr>
            <w:tcW w:w="3711" w:type="dxa"/>
          </w:tcPr>
          <w:p w:rsidR="00AB2EB4" w:rsidRPr="00686F72" w:rsidRDefault="00AB2EB4" w:rsidP="00EB679B">
            <w:pPr>
              <w:spacing w:line="240" w:lineRule="atLeast"/>
              <w:jc w:val="center"/>
            </w:pPr>
            <w:r>
              <w:t>5</w:t>
            </w:r>
          </w:p>
        </w:tc>
      </w:tr>
      <w:tr w:rsidR="00EB679B" w:rsidRPr="00686F72" w:rsidTr="00AB2EB4">
        <w:trPr>
          <w:trHeight w:val="258"/>
        </w:trPr>
        <w:tc>
          <w:tcPr>
            <w:tcW w:w="1464" w:type="dxa"/>
          </w:tcPr>
          <w:p w:rsidR="00EB679B" w:rsidRPr="00686F72" w:rsidRDefault="00EB679B" w:rsidP="00AB2EB4">
            <w:pPr>
              <w:pStyle w:val="a3"/>
              <w:numPr>
                <w:ilvl w:val="0"/>
                <w:numId w:val="42"/>
              </w:numPr>
              <w:tabs>
                <w:tab w:val="left" w:pos="142"/>
              </w:tabs>
              <w:spacing w:line="240" w:lineRule="atLeast"/>
              <w:ind w:left="0" w:firstLine="0"/>
              <w:jc w:val="both"/>
            </w:pPr>
          </w:p>
        </w:tc>
        <w:tc>
          <w:tcPr>
            <w:tcW w:w="10339" w:type="dxa"/>
          </w:tcPr>
          <w:p w:rsidR="00EB679B" w:rsidRPr="00686F72" w:rsidRDefault="00EB679B" w:rsidP="00EB679B">
            <w:pPr>
              <w:spacing w:line="240" w:lineRule="atLeast"/>
            </w:pPr>
            <w:r>
              <w:t>Железы внутренней секреции</w:t>
            </w:r>
          </w:p>
        </w:tc>
        <w:tc>
          <w:tcPr>
            <w:tcW w:w="3711" w:type="dxa"/>
          </w:tcPr>
          <w:p w:rsidR="00EB679B" w:rsidRDefault="00EB679B" w:rsidP="00EB679B">
            <w:pPr>
              <w:spacing w:line="240" w:lineRule="atLeast"/>
              <w:jc w:val="center"/>
            </w:pPr>
            <w:r>
              <w:t>2</w:t>
            </w:r>
          </w:p>
        </w:tc>
      </w:tr>
      <w:tr w:rsidR="00AB2EB4" w:rsidRPr="00686F72" w:rsidTr="00AB2EB4">
        <w:trPr>
          <w:trHeight w:val="279"/>
        </w:trPr>
        <w:tc>
          <w:tcPr>
            <w:tcW w:w="1464" w:type="dxa"/>
          </w:tcPr>
          <w:p w:rsidR="00AB2EB4" w:rsidRPr="00686F72" w:rsidRDefault="00AB2EB4" w:rsidP="00AB2EB4">
            <w:pPr>
              <w:pStyle w:val="a3"/>
              <w:numPr>
                <w:ilvl w:val="0"/>
                <w:numId w:val="42"/>
              </w:numPr>
              <w:tabs>
                <w:tab w:val="left" w:pos="142"/>
              </w:tabs>
              <w:spacing w:line="240" w:lineRule="atLeast"/>
              <w:ind w:left="0" w:firstLine="0"/>
              <w:jc w:val="both"/>
            </w:pPr>
          </w:p>
        </w:tc>
        <w:tc>
          <w:tcPr>
            <w:tcW w:w="10339" w:type="dxa"/>
          </w:tcPr>
          <w:p w:rsidR="00AB2EB4" w:rsidRPr="00686F72" w:rsidRDefault="00AB2EB4" w:rsidP="00EB679B">
            <w:pPr>
              <w:spacing w:line="240" w:lineRule="atLeast"/>
            </w:pPr>
            <w:r w:rsidRPr="00686F72">
              <w:t>Размножение и развитие человека</w:t>
            </w:r>
          </w:p>
        </w:tc>
        <w:tc>
          <w:tcPr>
            <w:tcW w:w="3711" w:type="dxa"/>
          </w:tcPr>
          <w:p w:rsidR="00AB2EB4" w:rsidRPr="00686F72" w:rsidRDefault="00AB2EB4" w:rsidP="00EB679B">
            <w:pPr>
              <w:spacing w:line="240" w:lineRule="atLeast"/>
              <w:jc w:val="center"/>
            </w:pPr>
            <w:r>
              <w:t>5</w:t>
            </w:r>
          </w:p>
        </w:tc>
      </w:tr>
      <w:tr w:rsidR="00AB2EB4" w:rsidRPr="00686F72" w:rsidTr="00AB2EB4">
        <w:trPr>
          <w:trHeight w:val="279"/>
        </w:trPr>
        <w:tc>
          <w:tcPr>
            <w:tcW w:w="1464" w:type="dxa"/>
          </w:tcPr>
          <w:p w:rsidR="00AB2EB4" w:rsidRPr="00686F72" w:rsidRDefault="00AB2EB4" w:rsidP="00AB2EB4">
            <w:pPr>
              <w:pStyle w:val="a3"/>
              <w:numPr>
                <w:ilvl w:val="0"/>
                <w:numId w:val="42"/>
              </w:numPr>
              <w:tabs>
                <w:tab w:val="left" w:pos="142"/>
              </w:tabs>
              <w:spacing w:line="240" w:lineRule="atLeast"/>
              <w:ind w:left="0" w:firstLine="0"/>
              <w:jc w:val="both"/>
            </w:pPr>
          </w:p>
        </w:tc>
        <w:tc>
          <w:tcPr>
            <w:tcW w:w="10339" w:type="dxa"/>
          </w:tcPr>
          <w:p w:rsidR="00AB2EB4" w:rsidRPr="00686F72" w:rsidRDefault="00AB2EB4" w:rsidP="00EB679B">
            <w:pPr>
              <w:spacing w:line="240" w:lineRule="atLeast"/>
            </w:pPr>
            <w:r>
              <w:t>Человек и окружающая среда</w:t>
            </w:r>
          </w:p>
        </w:tc>
        <w:tc>
          <w:tcPr>
            <w:tcW w:w="3711" w:type="dxa"/>
          </w:tcPr>
          <w:p w:rsidR="00AB2EB4" w:rsidRPr="00686F72" w:rsidRDefault="00AB2EB4" w:rsidP="00EB679B">
            <w:pPr>
              <w:spacing w:line="240" w:lineRule="atLeast"/>
              <w:jc w:val="center"/>
            </w:pPr>
            <w:r>
              <w:t>3</w:t>
            </w:r>
          </w:p>
        </w:tc>
      </w:tr>
      <w:tr w:rsidR="00AB2EB4" w:rsidRPr="00686F72" w:rsidTr="00AB2EB4">
        <w:trPr>
          <w:trHeight w:val="306"/>
        </w:trPr>
        <w:tc>
          <w:tcPr>
            <w:tcW w:w="1464" w:type="dxa"/>
          </w:tcPr>
          <w:p w:rsidR="00AB2EB4" w:rsidRPr="00686F72" w:rsidRDefault="00AB2EB4" w:rsidP="00AB2EB4">
            <w:pPr>
              <w:pStyle w:val="a3"/>
              <w:numPr>
                <w:ilvl w:val="0"/>
                <w:numId w:val="42"/>
              </w:numPr>
              <w:tabs>
                <w:tab w:val="left" w:pos="142"/>
              </w:tabs>
              <w:spacing w:line="240" w:lineRule="atLeast"/>
              <w:ind w:left="0" w:firstLine="0"/>
              <w:jc w:val="both"/>
            </w:pPr>
          </w:p>
        </w:tc>
        <w:tc>
          <w:tcPr>
            <w:tcW w:w="10339" w:type="dxa"/>
          </w:tcPr>
          <w:p w:rsidR="00AB2EB4" w:rsidRPr="00686F72" w:rsidRDefault="00AB2EB4" w:rsidP="00EB679B">
            <w:pPr>
              <w:spacing w:line="240" w:lineRule="atLeast"/>
            </w:pPr>
            <w:r>
              <w:t>Итого</w:t>
            </w:r>
          </w:p>
        </w:tc>
        <w:tc>
          <w:tcPr>
            <w:tcW w:w="3711" w:type="dxa"/>
          </w:tcPr>
          <w:p w:rsidR="00AB2EB4" w:rsidRPr="00686F72" w:rsidRDefault="00AB2EB4" w:rsidP="00EB679B">
            <w:pPr>
              <w:spacing w:line="240" w:lineRule="atLeast"/>
              <w:jc w:val="center"/>
            </w:pPr>
            <w:r>
              <w:t>70</w:t>
            </w:r>
          </w:p>
        </w:tc>
      </w:tr>
    </w:tbl>
    <w:p w:rsidR="00AB2EB4" w:rsidRDefault="00AB2EB4" w:rsidP="004E682B">
      <w:pPr>
        <w:pStyle w:val="a5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</w:p>
    <w:p w:rsidR="00EB679B" w:rsidRPr="007401D8" w:rsidRDefault="00EB679B" w:rsidP="00EB679B">
      <w:pPr>
        <w:pStyle w:val="a3"/>
        <w:shd w:val="clear" w:color="auto" w:fill="FFFFFF"/>
        <w:spacing w:line="240" w:lineRule="atLeast"/>
        <w:ind w:left="1429"/>
        <w:contextualSpacing w:val="0"/>
        <w:rPr>
          <w:b/>
          <w:i/>
          <w:sz w:val="28"/>
          <w:szCs w:val="28"/>
        </w:rPr>
      </w:pPr>
      <w:r w:rsidRPr="007401D8">
        <w:rPr>
          <w:b/>
          <w:bCs/>
          <w:i/>
          <w:spacing w:val="-3"/>
          <w:sz w:val="28"/>
          <w:szCs w:val="28"/>
        </w:rPr>
        <w:t>Учебно-тематическое планирование по биологии в 9 классе (68 часов)</w:t>
      </w:r>
    </w:p>
    <w:tbl>
      <w:tblPr>
        <w:tblStyle w:val="a4"/>
        <w:tblW w:w="15257" w:type="dxa"/>
        <w:tblInd w:w="108" w:type="dxa"/>
        <w:tblLook w:val="04A0"/>
      </w:tblPr>
      <w:tblGrid>
        <w:gridCol w:w="1029"/>
        <w:gridCol w:w="7293"/>
        <w:gridCol w:w="1619"/>
        <w:gridCol w:w="5316"/>
      </w:tblGrid>
      <w:tr w:rsidR="00EB679B" w:rsidRPr="00606FB0" w:rsidTr="00EB679B">
        <w:trPr>
          <w:trHeight w:val="271"/>
        </w:trPr>
        <w:tc>
          <w:tcPr>
            <w:tcW w:w="1029" w:type="dxa"/>
          </w:tcPr>
          <w:p w:rsidR="00EB679B" w:rsidRPr="00606FB0" w:rsidRDefault="00EB679B" w:rsidP="00EB679B">
            <w:pPr>
              <w:spacing w:line="240" w:lineRule="atLeast"/>
              <w:jc w:val="center"/>
              <w:rPr>
                <w:i/>
              </w:rPr>
            </w:pPr>
            <w:r w:rsidRPr="00606FB0">
              <w:rPr>
                <w:i/>
              </w:rPr>
              <w:t>№</w:t>
            </w:r>
          </w:p>
        </w:tc>
        <w:tc>
          <w:tcPr>
            <w:tcW w:w="7293" w:type="dxa"/>
          </w:tcPr>
          <w:p w:rsidR="00EB679B" w:rsidRPr="00606FB0" w:rsidRDefault="00EB679B" w:rsidP="00EB679B">
            <w:pPr>
              <w:spacing w:line="240" w:lineRule="atLeast"/>
              <w:jc w:val="center"/>
              <w:rPr>
                <w:i/>
              </w:rPr>
            </w:pPr>
            <w:r w:rsidRPr="00606FB0">
              <w:rPr>
                <w:i/>
              </w:rPr>
              <w:t>Тема</w:t>
            </w:r>
          </w:p>
        </w:tc>
        <w:tc>
          <w:tcPr>
            <w:tcW w:w="1619" w:type="dxa"/>
          </w:tcPr>
          <w:p w:rsidR="00EB679B" w:rsidRPr="00606FB0" w:rsidRDefault="00EB679B" w:rsidP="00EB679B">
            <w:pPr>
              <w:spacing w:line="240" w:lineRule="atLeast"/>
              <w:jc w:val="center"/>
              <w:rPr>
                <w:i/>
              </w:rPr>
            </w:pPr>
            <w:r w:rsidRPr="00606FB0">
              <w:rPr>
                <w:i/>
              </w:rPr>
              <w:t>Кол-во часов</w:t>
            </w:r>
          </w:p>
        </w:tc>
        <w:tc>
          <w:tcPr>
            <w:tcW w:w="5316" w:type="dxa"/>
          </w:tcPr>
          <w:p w:rsidR="00EB679B" w:rsidRPr="00606FB0" w:rsidRDefault="00EB679B" w:rsidP="00EB679B">
            <w:pPr>
              <w:spacing w:line="240" w:lineRule="atLeast"/>
              <w:jc w:val="center"/>
              <w:rPr>
                <w:i/>
              </w:rPr>
            </w:pPr>
            <w:r w:rsidRPr="00606FB0">
              <w:rPr>
                <w:i/>
              </w:rPr>
              <w:t>Система контроля</w:t>
            </w:r>
          </w:p>
        </w:tc>
      </w:tr>
      <w:tr w:rsidR="00EB679B" w:rsidRPr="00686F72" w:rsidTr="00EB679B">
        <w:trPr>
          <w:trHeight w:val="264"/>
        </w:trPr>
        <w:tc>
          <w:tcPr>
            <w:tcW w:w="1029" w:type="dxa"/>
          </w:tcPr>
          <w:p w:rsidR="00EB679B" w:rsidRPr="007B13D5" w:rsidRDefault="00EB679B" w:rsidP="00EB679B">
            <w:pPr>
              <w:spacing w:line="240" w:lineRule="atLeast"/>
            </w:pPr>
            <w:r>
              <w:t>1</w:t>
            </w:r>
          </w:p>
        </w:tc>
        <w:tc>
          <w:tcPr>
            <w:tcW w:w="7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679B" w:rsidRPr="00606FB0" w:rsidRDefault="00EB679B" w:rsidP="00EB679B">
            <w:pPr>
              <w:spacing w:line="240" w:lineRule="atLeast"/>
            </w:pPr>
            <w:r w:rsidRPr="00606FB0">
              <w:t>Введение</w:t>
            </w:r>
          </w:p>
        </w:tc>
        <w:tc>
          <w:tcPr>
            <w:tcW w:w="1619" w:type="dxa"/>
            <w:vAlign w:val="center"/>
          </w:tcPr>
          <w:p w:rsidR="00EB679B" w:rsidRPr="00686F72" w:rsidRDefault="00EB679B" w:rsidP="00EB679B">
            <w:pPr>
              <w:pStyle w:val="Bodytext20"/>
              <w:shd w:val="clear" w:color="auto" w:fill="auto"/>
              <w:spacing w:before="0" w:after="0"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16" w:type="dxa"/>
            <w:vAlign w:val="center"/>
          </w:tcPr>
          <w:p w:rsidR="00EB679B" w:rsidRPr="00686F72" w:rsidRDefault="00EB679B" w:rsidP="00EB679B">
            <w:pPr>
              <w:pStyle w:val="Bodytext20"/>
              <w:shd w:val="clear" w:color="auto" w:fill="auto"/>
              <w:spacing w:before="0" w:after="0" w:line="240" w:lineRule="atLeas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опрос</w:t>
            </w:r>
          </w:p>
        </w:tc>
      </w:tr>
      <w:tr w:rsidR="00EB679B" w:rsidRPr="00686F72" w:rsidTr="00EB679B">
        <w:trPr>
          <w:trHeight w:val="282"/>
        </w:trPr>
        <w:tc>
          <w:tcPr>
            <w:tcW w:w="1029" w:type="dxa"/>
          </w:tcPr>
          <w:p w:rsidR="00EB679B" w:rsidRPr="007B13D5" w:rsidRDefault="00EB679B" w:rsidP="00EB679B">
            <w:pPr>
              <w:spacing w:line="240" w:lineRule="atLeast"/>
            </w:pPr>
            <w:r>
              <w:t>2</w:t>
            </w:r>
          </w:p>
        </w:tc>
        <w:tc>
          <w:tcPr>
            <w:tcW w:w="7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679B" w:rsidRPr="00606FB0" w:rsidRDefault="00EB679B" w:rsidP="00EB679B">
            <w:pPr>
              <w:spacing w:line="240" w:lineRule="atLeast"/>
            </w:pPr>
            <w:r w:rsidRPr="00606FB0">
              <w:t>Основы цитологии</w:t>
            </w:r>
          </w:p>
        </w:tc>
        <w:tc>
          <w:tcPr>
            <w:tcW w:w="1619" w:type="dxa"/>
            <w:vAlign w:val="center"/>
          </w:tcPr>
          <w:p w:rsidR="00EB679B" w:rsidRPr="00686F72" w:rsidRDefault="00EB679B" w:rsidP="00EB679B">
            <w:pPr>
              <w:pStyle w:val="Bodytext20"/>
              <w:shd w:val="clear" w:color="auto" w:fill="auto"/>
              <w:spacing w:before="0" w:after="0"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316" w:type="dxa"/>
            <w:vAlign w:val="center"/>
          </w:tcPr>
          <w:p w:rsidR="00EB679B" w:rsidRPr="00686F72" w:rsidRDefault="00EB679B" w:rsidP="00EB679B">
            <w:pPr>
              <w:pStyle w:val="Bodytext20"/>
              <w:shd w:val="clear" w:color="auto" w:fill="auto"/>
              <w:spacing w:before="0" w:after="0" w:line="240" w:lineRule="atLeast"/>
              <w:ind w:firstLine="0"/>
              <w:jc w:val="left"/>
              <w:rPr>
                <w:sz w:val="24"/>
                <w:szCs w:val="24"/>
              </w:rPr>
            </w:pPr>
            <w:r w:rsidRPr="00686F72">
              <w:rPr>
                <w:sz w:val="24"/>
                <w:szCs w:val="24"/>
              </w:rPr>
              <w:t>Проверка знаний по теме №</w:t>
            </w:r>
            <w:r>
              <w:rPr>
                <w:sz w:val="24"/>
                <w:szCs w:val="24"/>
              </w:rPr>
              <w:t>1</w:t>
            </w:r>
          </w:p>
        </w:tc>
      </w:tr>
      <w:tr w:rsidR="00EB679B" w:rsidRPr="00686F72" w:rsidTr="00EB679B">
        <w:trPr>
          <w:trHeight w:val="282"/>
        </w:trPr>
        <w:tc>
          <w:tcPr>
            <w:tcW w:w="1029" w:type="dxa"/>
          </w:tcPr>
          <w:p w:rsidR="00EB679B" w:rsidRPr="007B13D5" w:rsidRDefault="00EB679B" w:rsidP="00EB679B">
            <w:pPr>
              <w:spacing w:line="240" w:lineRule="atLeast"/>
            </w:pPr>
            <w:r>
              <w:t>3</w:t>
            </w:r>
          </w:p>
        </w:tc>
        <w:tc>
          <w:tcPr>
            <w:tcW w:w="7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679B" w:rsidRPr="00606FB0" w:rsidRDefault="00EB679B" w:rsidP="00EB679B">
            <w:pPr>
              <w:spacing w:line="240" w:lineRule="atLeast"/>
            </w:pPr>
            <w:r w:rsidRPr="00606FB0">
              <w:t xml:space="preserve">Размножение и индивидуальное развитие организмов </w:t>
            </w:r>
          </w:p>
        </w:tc>
        <w:tc>
          <w:tcPr>
            <w:tcW w:w="1619" w:type="dxa"/>
          </w:tcPr>
          <w:p w:rsidR="00EB679B" w:rsidRPr="00686F72" w:rsidRDefault="00EB679B" w:rsidP="00EB679B">
            <w:pPr>
              <w:pStyle w:val="Bodytext20"/>
              <w:shd w:val="clear" w:color="auto" w:fill="auto"/>
              <w:spacing w:before="0" w:after="0"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316" w:type="dxa"/>
          </w:tcPr>
          <w:p w:rsidR="00EB679B" w:rsidRPr="00686F72" w:rsidRDefault="00EB679B" w:rsidP="00EB679B">
            <w:pPr>
              <w:pStyle w:val="Bodytext20"/>
              <w:shd w:val="clear" w:color="auto" w:fill="auto"/>
              <w:spacing w:before="0" w:after="0" w:line="240" w:lineRule="atLeast"/>
              <w:ind w:firstLine="0"/>
              <w:jc w:val="left"/>
              <w:rPr>
                <w:sz w:val="24"/>
                <w:szCs w:val="24"/>
              </w:rPr>
            </w:pPr>
            <w:r w:rsidRPr="00686F72">
              <w:rPr>
                <w:sz w:val="24"/>
                <w:szCs w:val="24"/>
              </w:rPr>
              <w:t>Проверка знаний по теме №</w:t>
            </w:r>
            <w:r>
              <w:rPr>
                <w:sz w:val="24"/>
                <w:szCs w:val="24"/>
              </w:rPr>
              <w:t>2</w:t>
            </w:r>
          </w:p>
        </w:tc>
      </w:tr>
      <w:tr w:rsidR="00EB679B" w:rsidRPr="00686F72" w:rsidTr="00EB679B">
        <w:trPr>
          <w:trHeight w:val="282"/>
        </w:trPr>
        <w:tc>
          <w:tcPr>
            <w:tcW w:w="1029" w:type="dxa"/>
          </w:tcPr>
          <w:p w:rsidR="00EB679B" w:rsidRPr="007B13D5" w:rsidRDefault="00EB679B" w:rsidP="00EB679B">
            <w:pPr>
              <w:spacing w:line="240" w:lineRule="atLeast"/>
            </w:pPr>
            <w:r>
              <w:t>4</w:t>
            </w:r>
          </w:p>
        </w:tc>
        <w:tc>
          <w:tcPr>
            <w:tcW w:w="7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679B" w:rsidRPr="00606FB0" w:rsidRDefault="00EB679B" w:rsidP="00EB679B">
            <w:pPr>
              <w:spacing w:line="240" w:lineRule="atLeast"/>
            </w:pPr>
            <w:r w:rsidRPr="00606FB0">
              <w:t>Основы генетики.</w:t>
            </w:r>
          </w:p>
        </w:tc>
        <w:tc>
          <w:tcPr>
            <w:tcW w:w="1619" w:type="dxa"/>
          </w:tcPr>
          <w:p w:rsidR="00EB679B" w:rsidRPr="00686F72" w:rsidRDefault="00EB679B" w:rsidP="00EB679B">
            <w:pPr>
              <w:pStyle w:val="Bodytext20"/>
              <w:shd w:val="clear" w:color="auto" w:fill="auto"/>
              <w:spacing w:before="0" w:after="0"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316" w:type="dxa"/>
            <w:vAlign w:val="center"/>
          </w:tcPr>
          <w:p w:rsidR="00EB679B" w:rsidRPr="00686F72" w:rsidRDefault="00EB679B" w:rsidP="00EB679B">
            <w:pPr>
              <w:pStyle w:val="Bodytext20"/>
              <w:shd w:val="clear" w:color="auto" w:fill="auto"/>
              <w:spacing w:before="0" w:after="0" w:line="240" w:lineRule="atLeast"/>
              <w:ind w:firstLine="0"/>
              <w:jc w:val="left"/>
              <w:rPr>
                <w:sz w:val="24"/>
                <w:szCs w:val="24"/>
              </w:rPr>
            </w:pPr>
            <w:r w:rsidRPr="00686F72">
              <w:rPr>
                <w:sz w:val="24"/>
                <w:szCs w:val="24"/>
              </w:rPr>
              <w:t>Проверка знаний по теме №</w:t>
            </w:r>
            <w:r>
              <w:rPr>
                <w:sz w:val="24"/>
                <w:szCs w:val="24"/>
              </w:rPr>
              <w:t>3</w:t>
            </w:r>
          </w:p>
        </w:tc>
      </w:tr>
      <w:tr w:rsidR="00EB679B" w:rsidRPr="00686F72" w:rsidTr="00EB679B">
        <w:trPr>
          <w:trHeight w:val="276"/>
        </w:trPr>
        <w:tc>
          <w:tcPr>
            <w:tcW w:w="1029" w:type="dxa"/>
          </w:tcPr>
          <w:p w:rsidR="00EB679B" w:rsidRPr="007B13D5" w:rsidRDefault="00EB679B" w:rsidP="00EB679B">
            <w:pPr>
              <w:spacing w:line="240" w:lineRule="atLeast"/>
            </w:pPr>
            <w:r>
              <w:t>5</w:t>
            </w:r>
          </w:p>
        </w:tc>
        <w:tc>
          <w:tcPr>
            <w:tcW w:w="7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679B" w:rsidRPr="00606FB0" w:rsidRDefault="00EB679B" w:rsidP="00EB679B">
            <w:pPr>
              <w:pStyle w:val="Bodytext20"/>
              <w:shd w:val="clear" w:color="auto" w:fill="auto"/>
              <w:spacing w:before="0" w:after="0" w:line="240" w:lineRule="atLeast"/>
              <w:ind w:firstLine="0"/>
              <w:jc w:val="left"/>
              <w:rPr>
                <w:sz w:val="24"/>
                <w:szCs w:val="24"/>
              </w:rPr>
            </w:pPr>
            <w:r w:rsidRPr="00606FB0">
              <w:rPr>
                <w:sz w:val="24"/>
                <w:szCs w:val="24"/>
              </w:rPr>
              <w:t>Генетика человека</w:t>
            </w:r>
          </w:p>
        </w:tc>
        <w:tc>
          <w:tcPr>
            <w:tcW w:w="1619" w:type="dxa"/>
          </w:tcPr>
          <w:p w:rsidR="00EB679B" w:rsidRPr="00686F72" w:rsidRDefault="00EB679B" w:rsidP="00EB679B">
            <w:pPr>
              <w:pStyle w:val="Bodytext20"/>
              <w:shd w:val="clear" w:color="auto" w:fill="auto"/>
              <w:spacing w:before="0" w:after="0"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16" w:type="dxa"/>
          </w:tcPr>
          <w:p w:rsidR="00EB679B" w:rsidRPr="00686F72" w:rsidRDefault="00EB679B" w:rsidP="00EB679B">
            <w:pPr>
              <w:pStyle w:val="Bodytext20"/>
              <w:spacing w:before="0" w:after="0" w:line="240" w:lineRule="atLeast"/>
              <w:ind w:firstLine="0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Фронтальный опрос</w:t>
            </w:r>
          </w:p>
        </w:tc>
      </w:tr>
      <w:tr w:rsidR="00EB679B" w:rsidRPr="00686F72" w:rsidTr="00EB679B">
        <w:trPr>
          <w:trHeight w:val="190"/>
        </w:trPr>
        <w:tc>
          <w:tcPr>
            <w:tcW w:w="1029" w:type="dxa"/>
          </w:tcPr>
          <w:p w:rsidR="00EB679B" w:rsidRDefault="00EB679B" w:rsidP="00EB679B">
            <w:pPr>
              <w:spacing w:line="240" w:lineRule="atLeast"/>
            </w:pPr>
            <w:r>
              <w:t>6</w:t>
            </w:r>
          </w:p>
        </w:tc>
        <w:tc>
          <w:tcPr>
            <w:tcW w:w="7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679B" w:rsidRPr="00606FB0" w:rsidRDefault="00EB679B" w:rsidP="00EB679B">
            <w:pPr>
              <w:spacing w:line="240" w:lineRule="atLeast"/>
            </w:pPr>
            <w:r w:rsidRPr="00606FB0">
              <w:t>Основы селекции и биотехнологии.</w:t>
            </w:r>
          </w:p>
        </w:tc>
        <w:tc>
          <w:tcPr>
            <w:tcW w:w="1619" w:type="dxa"/>
          </w:tcPr>
          <w:p w:rsidR="00EB679B" w:rsidRPr="00686F72" w:rsidRDefault="00EB679B" w:rsidP="00EB679B">
            <w:pPr>
              <w:pStyle w:val="Bodytext20"/>
              <w:shd w:val="clear" w:color="auto" w:fill="auto"/>
              <w:spacing w:before="0" w:after="0"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16" w:type="dxa"/>
          </w:tcPr>
          <w:p w:rsidR="00EB679B" w:rsidRPr="00686F72" w:rsidRDefault="00EB679B" w:rsidP="00EB679B">
            <w:pPr>
              <w:pStyle w:val="Bodytext20"/>
              <w:spacing w:before="0" w:after="0" w:line="240" w:lineRule="atLeast"/>
              <w:ind w:firstLine="0"/>
              <w:jc w:val="left"/>
              <w:rPr>
                <w:sz w:val="24"/>
                <w:szCs w:val="24"/>
              </w:rPr>
            </w:pPr>
            <w:r w:rsidRPr="00686F72">
              <w:rPr>
                <w:sz w:val="24"/>
                <w:szCs w:val="24"/>
              </w:rPr>
              <w:t>Проверка знаний по теме №</w:t>
            </w:r>
            <w:r>
              <w:rPr>
                <w:sz w:val="24"/>
                <w:szCs w:val="24"/>
              </w:rPr>
              <w:t>5</w:t>
            </w:r>
          </w:p>
        </w:tc>
      </w:tr>
      <w:tr w:rsidR="00EB679B" w:rsidRPr="00686F72" w:rsidTr="00EB679B">
        <w:trPr>
          <w:trHeight w:val="221"/>
        </w:trPr>
        <w:tc>
          <w:tcPr>
            <w:tcW w:w="1029" w:type="dxa"/>
          </w:tcPr>
          <w:p w:rsidR="00EB679B" w:rsidRDefault="00EB679B" w:rsidP="00EB679B">
            <w:pPr>
              <w:spacing w:line="240" w:lineRule="atLeast"/>
            </w:pPr>
            <w:r>
              <w:t>7</w:t>
            </w:r>
          </w:p>
        </w:tc>
        <w:tc>
          <w:tcPr>
            <w:tcW w:w="7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679B" w:rsidRPr="00606FB0" w:rsidRDefault="00EB679B" w:rsidP="00EB679B">
            <w:pPr>
              <w:spacing w:line="240" w:lineRule="atLeast"/>
            </w:pPr>
            <w:r w:rsidRPr="00606FB0">
              <w:t>Эволюционное учение.</w:t>
            </w:r>
          </w:p>
        </w:tc>
        <w:tc>
          <w:tcPr>
            <w:tcW w:w="1619" w:type="dxa"/>
          </w:tcPr>
          <w:p w:rsidR="00EB679B" w:rsidRPr="00686F72" w:rsidRDefault="00EB679B" w:rsidP="00EB679B">
            <w:pPr>
              <w:pStyle w:val="Bodytext20"/>
              <w:shd w:val="clear" w:color="auto" w:fill="auto"/>
              <w:spacing w:before="0" w:after="0"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316" w:type="dxa"/>
          </w:tcPr>
          <w:p w:rsidR="00EB679B" w:rsidRDefault="00EB679B" w:rsidP="00EB679B">
            <w:pPr>
              <w:pStyle w:val="Bodytext20"/>
              <w:spacing w:before="0" w:after="0" w:line="240" w:lineRule="atLeast"/>
              <w:ind w:firstLine="0"/>
              <w:jc w:val="left"/>
              <w:rPr>
                <w:sz w:val="24"/>
                <w:szCs w:val="24"/>
              </w:rPr>
            </w:pPr>
            <w:r w:rsidRPr="00686F72">
              <w:rPr>
                <w:sz w:val="24"/>
                <w:szCs w:val="24"/>
              </w:rPr>
              <w:t>Проверка знаний по теме №</w:t>
            </w:r>
            <w:r>
              <w:rPr>
                <w:sz w:val="24"/>
                <w:szCs w:val="24"/>
              </w:rPr>
              <w:t>6</w:t>
            </w:r>
          </w:p>
        </w:tc>
      </w:tr>
      <w:tr w:rsidR="00EB679B" w:rsidRPr="00686F72" w:rsidTr="00EB679B">
        <w:trPr>
          <w:trHeight w:val="224"/>
        </w:trPr>
        <w:tc>
          <w:tcPr>
            <w:tcW w:w="1029" w:type="dxa"/>
          </w:tcPr>
          <w:p w:rsidR="00EB679B" w:rsidRDefault="00EB679B" w:rsidP="00EB679B">
            <w:pPr>
              <w:spacing w:line="240" w:lineRule="atLeast"/>
            </w:pPr>
            <w:r>
              <w:t>8</w:t>
            </w:r>
          </w:p>
        </w:tc>
        <w:tc>
          <w:tcPr>
            <w:tcW w:w="7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679B" w:rsidRPr="00606FB0" w:rsidRDefault="00EB679B" w:rsidP="00EB679B">
            <w:pPr>
              <w:spacing w:line="240" w:lineRule="atLeast"/>
            </w:pPr>
            <w:r w:rsidRPr="00606FB0">
              <w:t xml:space="preserve">Возникновение и развитие жизни на Земле </w:t>
            </w:r>
          </w:p>
        </w:tc>
        <w:tc>
          <w:tcPr>
            <w:tcW w:w="1619" w:type="dxa"/>
          </w:tcPr>
          <w:p w:rsidR="00EB679B" w:rsidRPr="00686F72" w:rsidRDefault="00EB679B" w:rsidP="00EB679B">
            <w:pPr>
              <w:pStyle w:val="Bodytext20"/>
              <w:shd w:val="clear" w:color="auto" w:fill="auto"/>
              <w:spacing w:before="0" w:after="0"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316" w:type="dxa"/>
          </w:tcPr>
          <w:p w:rsidR="00EB679B" w:rsidRDefault="00EB679B" w:rsidP="00EB679B">
            <w:pPr>
              <w:pStyle w:val="Bodytext20"/>
              <w:spacing w:before="0" w:after="0" w:line="240" w:lineRule="atLeast"/>
              <w:ind w:firstLine="0"/>
              <w:jc w:val="left"/>
              <w:rPr>
                <w:sz w:val="24"/>
                <w:szCs w:val="24"/>
              </w:rPr>
            </w:pPr>
            <w:r w:rsidRPr="00686F72">
              <w:rPr>
                <w:sz w:val="24"/>
                <w:szCs w:val="24"/>
              </w:rPr>
              <w:t>Проверка знаний по теме №</w:t>
            </w:r>
            <w:r>
              <w:rPr>
                <w:sz w:val="24"/>
                <w:szCs w:val="24"/>
              </w:rPr>
              <w:t>7</w:t>
            </w:r>
          </w:p>
        </w:tc>
      </w:tr>
      <w:tr w:rsidR="00EB679B" w:rsidRPr="00686F72" w:rsidTr="00EB679B">
        <w:trPr>
          <w:trHeight w:val="329"/>
        </w:trPr>
        <w:tc>
          <w:tcPr>
            <w:tcW w:w="1029" w:type="dxa"/>
          </w:tcPr>
          <w:p w:rsidR="00EB679B" w:rsidRDefault="00EB679B" w:rsidP="00EB679B">
            <w:pPr>
              <w:spacing w:line="240" w:lineRule="atLeast"/>
            </w:pPr>
            <w:r>
              <w:t>9</w:t>
            </w:r>
          </w:p>
        </w:tc>
        <w:tc>
          <w:tcPr>
            <w:tcW w:w="7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679B" w:rsidRPr="00606FB0" w:rsidRDefault="00EB679B" w:rsidP="00EB679B">
            <w:pPr>
              <w:spacing w:line="240" w:lineRule="atLeast"/>
            </w:pPr>
            <w:r w:rsidRPr="00606FB0">
              <w:t>Взаимосвязи организмов и окружающей среды.</w:t>
            </w:r>
          </w:p>
        </w:tc>
        <w:tc>
          <w:tcPr>
            <w:tcW w:w="1619" w:type="dxa"/>
          </w:tcPr>
          <w:p w:rsidR="00EB679B" w:rsidRPr="00686F72" w:rsidRDefault="00EB679B" w:rsidP="00EB679B">
            <w:pPr>
              <w:pStyle w:val="Bodytext20"/>
              <w:shd w:val="clear" w:color="auto" w:fill="auto"/>
              <w:spacing w:before="0" w:after="0"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316" w:type="dxa"/>
          </w:tcPr>
          <w:p w:rsidR="00EB679B" w:rsidRPr="00686F72" w:rsidRDefault="00EB679B" w:rsidP="00EB679B">
            <w:pPr>
              <w:pStyle w:val="Bodytext20"/>
              <w:spacing w:before="0" w:after="0" w:line="240" w:lineRule="atLeast"/>
              <w:ind w:firstLine="0"/>
              <w:jc w:val="left"/>
              <w:rPr>
                <w:sz w:val="24"/>
                <w:szCs w:val="24"/>
              </w:rPr>
            </w:pPr>
            <w:r w:rsidRPr="00686F72">
              <w:rPr>
                <w:sz w:val="24"/>
                <w:szCs w:val="24"/>
              </w:rPr>
              <w:t>Проверка знаний по теме №</w:t>
            </w:r>
            <w:r>
              <w:rPr>
                <w:sz w:val="24"/>
                <w:szCs w:val="24"/>
              </w:rPr>
              <w:t>8</w:t>
            </w:r>
          </w:p>
        </w:tc>
      </w:tr>
      <w:tr w:rsidR="00EB679B" w:rsidRPr="00686F72" w:rsidTr="00EB679B">
        <w:trPr>
          <w:trHeight w:val="282"/>
        </w:trPr>
        <w:tc>
          <w:tcPr>
            <w:tcW w:w="1029" w:type="dxa"/>
          </w:tcPr>
          <w:p w:rsidR="00EB679B" w:rsidRPr="00686F72" w:rsidRDefault="00EB679B" w:rsidP="00EB679B">
            <w:pPr>
              <w:pStyle w:val="a3"/>
              <w:spacing w:line="240" w:lineRule="atLeast"/>
              <w:ind w:left="0"/>
            </w:pPr>
          </w:p>
        </w:tc>
        <w:tc>
          <w:tcPr>
            <w:tcW w:w="7293" w:type="dxa"/>
          </w:tcPr>
          <w:p w:rsidR="00EB679B" w:rsidRPr="00606FB0" w:rsidRDefault="00EB679B" w:rsidP="00EB679B">
            <w:pPr>
              <w:pStyle w:val="Bodytext20"/>
              <w:shd w:val="clear" w:color="auto" w:fill="auto"/>
              <w:spacing w:before="0" w:after="0" w:line="240" w:lineRule="atLeast"/>
              <w:ind w:firstLine="0"/>
              <w:jc w:val="left"/>
              <w:rPr>
                <w:sz w:val="24"/>
                <w:szCs w:val="24"/>
              </w:rPr>
            </w:pPr>
            <w:r w:rsidRPr="00606FB0">
              <w:rPr>
                <w:sz w:val="24"/>
                <w:szCs w:val="24"/>
              </w:rPr>
              <w:t>Итого</w:t>
            </w:r>
          </w:p>
        </w:tc>
        <w:tc>
          <w:tcPr>
            <w:tcW w:w="1619" w:type="dxa"/>
            <w:vAlign w:val="center"/>
          </w:tcPr>
          <w:p w:rsidR="00EB679B" w:rsidRPr="00686F72" w:rsidRDefault="00EB679B" w:rsidP="00EB679B">
            <w:pPr>
              <w:pStyle w:val="Bodytext20"/>
              <w:shd w:val="clear" w:color="auto" w:fill="auto"/>
              <w:spacing w:before="0" w:after="0"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5316" w:type="dxa"/>
          </w:tcPr>
          <w:p w:rsidR="00EB679B" w:rsidRPr="00686F72" w:rsidRDefault="00EB679B" w:rsidP="00EB679B">
            <w:pPr>
              <w:spacing w:line="240" w:lineRule="atLeast"/>
            </w:pPr>
          </w:p>
        </w:tc>
      </w:tr>
    </w:tbl>
    <w:p w:rsidR="00EB679B" w:rsidRDefault="00EB679B" w:rsidP="00EB679B">
      <w:pPr>
        <w:spacing w:line="240" w:lineRule="atLeast"/>
        <w:jc w:val="both"/>
      </w:pPr>
    </w:p>
    <w:p w:rsidR="00EB679B" w:rsidRDefault="00EB679B" w:rsidP="00EB679B">
      <w:pPr>
        <w:spacing w:line="240" w:lineRule="atLeast"/>
        <w:jc w:val="both"/>
      </w:pPr>
    </w:p>
    <w:p w:rsidR="00EB679B" w:rsidRDefault="00EB679B" w:rsidP="00EB679B">
      <w:pPr>
        <w:spacing w:line="240" w:lineRule="atLeast"/>
        <w:jc w:val="both"/>
      </w:pPr>
    </w:p>
    <w:p w:rsidR="00EB679B" w:rsidRDefault="00EB679B" w:rsidP="00EB679B">
      <w:pPr>
        <w:spacing w:line="240" w:lineRule="atLeast"/>
        <w:jc w:val="both"/>
      </w:pPr>
    </w:p>
    <w:p w:rsidR="00EB679B" w:rsidRDefault="00EB679B" w:rsidP="004E682B">
      <w:pPr>
        <w:pStyle w:val="a5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</w:p>
    <w:sectPr w:rsidR="00EB679B" w:rsidSect="00223B4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/>
      </w:rPr>
    </w:lvl>
  </w:abstractNum>
  <w:abstractNum w:abstractNumId="1">
    <w:nsid w:val="0000000C"/>
    <w:multiLevelType w:val="multilevel"/>
    <w:tmpl w:val="0000000C"/>
    <w:name w:val="WWNum34"/>
    <w:lvl w:ilvl="0">
      <w:start w:val="1"/>
      <w:numFmt w:val="bullet"/>
      <w:lvlText w:val="•"/>
      <w:lvlJc w:val="left"/>
      <w:pPr>
        <w:tabs>
          <w:tab w:val="num" w:pos="0"/>
        </w:tabs>
        <w:ind w:left="1428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/>
      </w:rPr>
    </w:lvl>
  </w:abstractNum>
  <w:abstractNum w:abstractNumId="2">
    <w:nsid w:val="0000000D"/>
    <w:multiLevelType w:val="multilevel"/>
    <w:tmpl w:val="0000000D"/>
    <w:name w:val="WWNum35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/>
      </w:rPr>
    </w:lvl>
  </w:abstractNum>
  <w:abstractNum w:abstractNumId="3">
    <w:nsid w:val="0000000E"/>
    <w:multiLevelType w:val="multilevel"/>
    <w:tmpl w:val="0000000E"/>
    <w:name w:val="WWNum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>
    <w:nsid w:val="018F7E8D"/>
    <w:multiLevelType w:val="multilevel"/>
    <w:tmpl w:val="6B78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3365220"/>
    <w:multiLevelType w:val="hybridMultilevel"/>
    <w:tmpl w:val="C14C240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52455FA"/>
    <w:multiLevelType w:val="hybridMultilevel"/>
    <w:tmpl w:val="21BC8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54A079C"/>
    <w:multiLevelType w:val="hybridMultilevel"/>
    <w:tmpl w:val="55E252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568220C"/>
    <w:multiLevelType w:val="hybridMultilevel"/>
    <w:tmpl w:val="DE283C6E"/>
    <w:lvl w:ilvl="0" w:tplc="F0D263C8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7207F0A"/>
    <w:multiLevelType w:val="multilevel"/>
    <w:tmpl w:val="F5182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8182026"/>
    <w:multiLevelType w:val="multilevel"/>
    <w:tmpl w:val="02CC9C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C51420C"/>
    <w:multiLevelType w:val="multilevel"/>
    <w:tmpl w:val="1AA0D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0110A81"/>
    <w:multiLevelType w:val="multilevel"/>
    <w:tmpl w:val="6914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0960B02"/>
    <w:multiLevelType w:val="multilevel"/>
    <w:tmpl w:val="F87AF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29057FF"/>
    <w:multiLevelType w:val="multilevel"/>
    <w:tmpl w:val="5ABC7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8800E7A"/>
    <w:multiLevelType w:val="multilevel"/>
    <w:tmpl w:val="41001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189A7D0E"/>
    <w:multiLevelType w:val="multilevel"/>
    <w:tmpl w:val="CE7E4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4C71559"/>
    <w:multiLevelType w:val="hybridMultilevel"/>
    <w:tmpl w:val="73E20C0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8C5E9F"/>
    <w:multiLevelType w:val="hybridMultilevel"/>
    <w:tmpl w:val="9446D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E0435A"/>
    <w:multiLevelType w:val="multilevel"/>
    <w:tmpl w:val="3C7A6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B405FBE"/>
    <w:multiLevelType w:val="multilevel"/>
    <w:tmpl w:val="78525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D2C2783"/>
    <w:multiLevelType w:val="hybridMultilevel"/>
    <w:tmpl w:val="24F89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D775945"/>
    <w:multiLevelType w:val="multilevel"/>
    <w:tmpl w:val="CE704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D926BF9"/>
    <w:multiLevelType w:val="multilevel"/>
    <w:tmpl w:val="02829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18B5378"/>
    <w:multiLevelType w:val="hybridMultilevel"/>
    <w:tmpl w:val="FF04D1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F37A9F"/>
    <w:multiLevelType w:val="hybridMultilevel"/>
    <w:tmpl w:val="93EE88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48B7FBB"/>
    <w:multiLevelType w:val="multilevel"/>
    <w:tmpl w:val="F9D65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49156E3"/>
    <w:multiLevelType w:val="multilevel"/>
    <w:tmpl w:val="29284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4B6719D"/>
    <w:multiLevelType w:val="multilevel"/>
    <w:tmpl w:val="B9904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7654C82"/>
    <w:multiLevelType w:val="hybridMultilevel"/>
    <w:tmpl w:val="D64A5914"/>
    <w:lvl w:ilvl="0" w:tplc="D292BC6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A981A6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5BCED4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5D2B54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1EC481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810AFB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0E4BEA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E187EE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A7CEE8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0">
    <w:nsid w:val="43E86119"/>
    <w:multiLevelType w:val="hybridMultilevel"/>
    <w:tmpl w:val="914C7B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8AE01EC"/>
    <w:multiLevelType w:val="multilevel"/>
    <w:tmpl w:val="DDF21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95C10CC"/>
    <w:multiLevelType w:val="multilevel"/>
    <w:tmpl w:val="3B14E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9F27DA0"/>
    <w:multiLevelType w:val="multilevel"/>
    <w:tmpl w:val="559CC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BBD6995"/>
    <w:multiLevelType w:val="multilevel"/>
    <w:tmpl w:val="A1FCE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CAC35F5"/>
    <w:multiLevelType w:val="hybridMultilevel"/>
    <w:tmpl w:val="E0D27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EBE1328"/>
    <w:multiLevelType w:val="hybridMultilevel"/>
    <w:tmpl w:val="3C82B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2437F61"/>
    <w:multiLevelType w:val="hybridMultilevel"/>
    <w:tmpl w:val="F7365694"/>
    <w:lvl w:ilvl="0" w:tplc="EE1A06E2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  <w:b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8">
    <w:nsid w:val="631E2F9E"/>
    <w:multiLevelType w:val="multilevel"/>
    <w:tmpl w:val="1F8A5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4124C10"/>
    <w:multiLevelType w:val="multilevel"/>
    <w:tmpl w:val="71E86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86B0DB9"/>
    <w:multiLevelType w:val="hybridMultilevel"/>
    <w:tmpl w:val="445E30E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6B416452"/>
    <w:multiLevelType w:val="multilevel"/>
    <w:tmpl w:val="CBA40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2114A01"/>
    <w:multiLevelType w:val="multilevel"/>
    <w:tmpl w:val="AC34D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24166B9"/>
    <w:multiLevelType w:val="multilevel"/>
    <w:tmpl w:val="2F7E5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8243D3F"/>
    <w:multiLevelType w:val="multilevel"/>
    <w:tmpl w:val="C6FAF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0"/>
  </w:num>
  <w:num w:numId="2">
    <w:abstractNumId w:val="34"/>
  </w:num>
  <w:num w:numId="3">
    <w:abstractNumId w:val="26"/>
  </w:num>
  <w:num w:numId="4">
    <w:abstractNumId w:val="15"/>
  </w:num>
  <w:num w:numId="5">
    <w:abstractNumId w:val="38"/>
  </w:num>
  <w:num w:numId="6">
    <w:abstractNumId w:val="30"/>
  </w:num>
  <w:num w:numId="7">
    <w:abstractNumId w:val="25"/>
  </w:num>
  <w:num w:numId="8">
    <w:abstractNumId w:val="9"/>
  </w:num>
  <w:num w:numId="9">
    <w:abstractNumId w:val="39"/>
  </w:num>
  <w:num w:numId="10">
    <w:abstractNumId w:val="31"/>
  </w:num>
  <w:num w:numId="11">
    <w:abstractNumId w:val="43"/>
  </w:num>
  <w:num w:numId="12">
    <w:abstractNumId w:val="32"/>
  </w:num>
  <w:num w:numId="13">
    <w:abstractNumId w:val="22"/>
  </w:num>
  <w:num w:numId="14">
    <w:abstractNumId w:val="42"/>
  </w:num>
  <w:num w:numId="15">
    <w:abstractNumId w:val="44"/>
  </w:num>
  <w:num w:numId="16">
    <w:abstractNumId w:val="14"/>
  </w:num>
  <w:num w:numId="17">
    <w:abstractNumId w:val="23"/>
  </w:num>
  <w:num w:numId="18">
    <w:abstractNumId w:val="41"/>
  </w:num>
  <w:num w:numId="19">
    <w:abstractNumId w:val="19"/>
  </w:num>
  <w:num w:numId="20">
    <w:abstractNumId w:val="33"/>
  </w:num>
  <w:num w:numId="21">
    <w:abstractNumId w:val="4"/>
  </w:num>
  <w:num w:numId="22">
    <w:abstractNumId w:val="20"/>
  </w:num>
  <w:num w:numId="23">
    <w:abstractNumId w:val="16"/>
  </w:num>
  <w:num w:numId="24">
    <w:abstractNumId w:val="28"/>
  </w:num>
  <w:num w:numId="25">
    <w:abstractNumId w:val="21"/>
  </w:num>
  <w:num w:numId="26">
    <w:abstractNumId w:val="37"/>
  </w:num>
  <w:num w:numId="27">
    <w:abstractNumId w:val="12"/>
  </w:num>
  <w:num w:numId="28">
    <w:abstractNumId w:val="11"/>
  </w:num>
  <w:num w:numId="29">
    <w:abstractNumId w:val="27"/>
  </w:num>
  <w:num w:numId="30">
    <w:abstractNumId w:val="13"/>
  </w:num>
  <w:num w:numId="31">
    <w:abstractNumId w:val="35"/>
  </w:num>
  <w:num w:numId="32">
    <w:abstractNumId w:val="7"/>
  </w:num>
  <w:num w:numId="33">
    <w:abstractNumId w:val="2"/>
  </w:num>
  <w:num w:numId="34">
    <w:abstractNumId w:val="3"/>
  </w:num>
  <w:num w:numId="35">
    <w:abstractNumId w:val="24"/>
  </w:num>
  <w:num w:numId="36">
    <w:abstractNumId w:val="29"/>
  </w:num>
  <w:num w:numId="37">
    <w:abstractNumId w:val="6"/>
  </w:num>
  <w:num w:numId="38">
    <w:abstractNumId w:val="36"/>
  </w:num>
  <w:num w:numId="39">
    <w:abstractNumId w:val="17"/>
  </w:num>
  <w:num w:numId="40">
    <w:abstractNumId w:val="8"/>
  </w:num>
  <w:num w:numId="41">
    <w:abstractNumId w:val="10"/>
  </w:num>
  <w:num w:numId="42">
    <w:abstractNumId w:val="18"/>
  </w:num>
  <w:num w:numId="43">
    <w:abstractNumId w:val="5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E545C"/>
    <w:rsid w:val="000015F0"/>
    <w:rsid w:val="00002363"/>
    <w:rsid w:val="00005707"/>
    <w:rsid w:val="00017BFF"/>
    <w:rsid w:val="0002064D"/>
    <w:rsid w:val="00020698"/>
    <w:rsid w:val="00021BA6"/>
    <w:rsid w:val="00034F60"/>
    <w:rsid w:val="00035701"/>
    <w:rsid w:val="000420E7"/>
    <w:rsid w:val="00043CA9"/>
    <w:rsid w:val="00044DD0"/>
    <w:rsid w:val="0004546E"/>
    <w:rsid w:val="00045951"/>
    <w:rsid w:val="00051FAE"/>
    <w:rsid w:val="000528BB"/>
    <w:rsid w:val="00052B21"/>
    <w:rsid w:val="00055570"/>
    <w:rsid w:val="00061479"/>
    <w:rsid w:val="000707B7"/>
    <w:rsid w:val="000750AF"/>
    <w:rsid w:val="00086F5C"/>
    <w:rsid w:val="000A0CA7"/>
    <w:rsid w:val="000A0F78"/>
    <w:rsid w:val="000A6E8E"/>
    <w:rsid w:val="000A7C6E"/>
    <w:rsid w:val="000D49B7"/>
    <w:rsid w:val="000E0499"/>
    <w:rsid w:val="000E428B"/>
    <w:rsid w:val="000E4A6B"/>
    <w:rsid w:val="000F5405"/>
    <w:rsid w:val="000F78FA"/>
    <w:rsid w:val="0011776B"/>
    <w:rsid w:val="00120053"/>
    <w:rsid w:val="00132588"/>
    <w:rsid w:val="00133505"/>
    <w:rsid w:val="001368A2"/>
    <w:rsid w:val="00145413"/>
    <w:rsid w:val="001520BC"/>
    <w:rsid w:val="00161886"/>
    <w:rsid w:val="001707F6"/>
    <w:rsid w:val="00170F3C"/>
    <w:rsid w:val="00172470"/>
    <w:rsid w:val="0017434A"/>
    <w:rsid w:val="00181135"/>
    <w:rsid w:val="0018301A"/>
    <w:rsid w:val="0018629C"/>
    <w:rsid w:val="0018727C"/>
    <w:rsid w:val="001877D5"/>
    <w:rsid w:val="00191F25"/>
    <w:rsid w:val="0019316B"/>
    <w:rsid w:val="001960D8"/>
    <w:rsid w:val="001A0E04"/>
    <w:rsid w:val="001B27DD"/>
    <w:rsid w:val="001C1CE7"/>
    <w:rsid w:val="001D363E"/>
    <w:rsid w:val="001D5C1B"/>
    <w:rsid w:val="001D74E0"/>
    <w:rsid w:val="001E2A27"/>
    <w:rsid w:val="001F0497"/>
    <w:rsid w:val="001F0775"/>
    <w:rsid w:val="001F4795"/>
    <w:rsid w:val="001F7803"/>
    <w:rsid w:val="0020183C"/>
    <w:rsid w:val="002053F7"/>
    <w:rsid w:val="00207407"/>
    <w:rsid w:val="0022020A"/>
    <w:rsid w:val="0022114E"/>
    <w:rsid w:val="00223B4F"/>
    <w:rsid w:val="00226E67"/>
    <w:rsid w:val="00230730"/>
    <w:rsid w:val="00231A9A"/>
    <w:rsid w:val="0023368C"/>
    <w:rsid w:val="002404E0"/>
    <w:rsid w:val="002412F6"/>
    <w:rsid w:val="0024601F"/>
    <w:rsid w:val="00265758"/>
    <w:rsid w:val="002718DB"/>
    <w:rsid w:val="00272125"/>
    <w:rsid w:val="00275DDB"/>
    <w:rsid w:val="00276AD1"/>
    <w:rsid w:val="00297F08"/>
    <w:rsid w:val="002A2A46"/>
    <w:rsid w:val="002A379E"/>
    <w:rsid w:val="002B2C4E"/>
    <w:rsid w:val="002B4B5B"/>
    <w:rsid w:val="002B53D9"/>
    <w:rsid w:val="002C0E67"/>
    <w:rsid w:val="002D2145"/>
    <w:rsid w:val="002D4A90"/>
    <w:rsid w:val="002D6338"/>
    <w:rsid w:val="002D76B9"/>
    <w:rsid w:val="002E184B"/>
    <w:rsid w:val="002E28F2"/>
    <w:rsid w:val="002E3384"/>
    <w:rsid w:val="002E545C"/>
    <w:rsid w:val="002F0C7E"/>
    <w:rsid w:val="002F38B0"/>
    <w:rsid w:val="002F4315"/>
    <w:rsid w:val="002F4F24"/>
    <w:rsid w:val="003044BA"/>
    <w:rsid w:val="00305333"/>
    <w:rsid w:val="00306D38"/>
    <w:rsid w:val="00312C67"/>
    <w:rsid w:val="003205F0"/>
    <w:rsid w:val="00322DD7"/>
    <w:rsid w:val="0032388E"/>
    <w:rsid w:val="00323913"/>
    <w:rsid w:val="00331838"/>
    <w:rsid w:val="0033320B"/>
    <w:rsid w:val="00334598"/>
    <w:rsid w:val="00346E42"/>
    <w:rsid w:val="00352B27"/>
    <w:rsid w:val="00357C7D"/>
    <w:rsid w:val="00361490"/>
    <w:rsid w:val="003621A2"/>
    <w:rsid w:val="003658DD"/>
    <w:rsid w:val="003720C6"/>
    <w:rsid w:val="00372F55"/>
    <w:rsid w:val="00380B44"/>
    <w:rsid w:val="00382FF9"/>
    <w:rsid w:val="003853AB"/>
    <w:rsid w:val="003913FA"/>
    <w:rsid w:val="00393482"/>
    <w:rsid w:val="003969DC"/>
    <w:rsid w:val="0039726D"/>
    <w:rsid w:val="003A27FF"/>
    <w:rsid w:val="003A582D"/>
    <w:rsid w:val="003A7746"/>
    <w:rsid w:val="003B4CE8"/>
    <w:rsid w:val="003C0DB6"/>
    <w:rsid w:val="003D3906"/>
    <w:rsid w:val="003E5218"/>
    <w:rsid w:val="003E6A5C"/>
    <w:rsid w:val="004042EC"/>
    <w:rsid w:val="00404D7C"/>
    <w:rsid w:val="00405E0A"/>
    <w:rsid w:val="004150DD"/>
    <w:rsid w:val="0041797C"/>
    <w:rsid w:val="0042173C"/>
    <w:rsid w:val="00423FB7"/>
    <w:rsid w:val="00436B06"/>
    <w:rsid w:val="00437BDD"/>
    <w:rsid w:val="00443679"/>
    <w:rsid w:val="00457744"/>
    <w:rsid w:val="0046065E"/>
    <w:rsid w:val="00461688"/>
    <w:rsid w:val="004632C4"/>
    <w:rsid w:val="00463662"/>
    <w:rsid w:val="00463A80"/>
    <w:rsid w:val="00472F57"/>
    <w:rsid w:val="00475FEF"/>
    <w:rsid w:val="00480A62"/>
    <w:rsid w:val="00486022"/>
    <w:rsid w:val="0049169E"/>
    <w:rsid w:val="004943FB"/>
    <w:rsid w:val="00495F50"/>
    <w:rsid w:val="004962D7"/>
    <w:rsid w:val="004978BE"/>
    <w:rsid w:val="004A0C24"/>
    <w:rsid w:val="004A6089"/>
    <w:rsid w:val="004B5470"/>
    <w:rsid w:val="004C08A6"/>
    <w:rsid w:val="004C1532"/>
    <w:rsid w:val="004C61A3"/>
    <w:rsid w:val="004D43AD"/>
    <w:rsid w:val="004D7353"/>
    <w:rsid w:val="004E165C"/>
    <w:rsid w:val="004E284B"/>
    <w:rsid w:val="004E682B"/>
    <w:rsid w:val="004E7076"/>
    <w:rsid w:val="0052049B"/>
    <w:rsid w:val="00531E97"/>
    <w:rsid w:val="0054007D"/>
    <w:rsid w:val="00542A3C"/>
    <w:rsid w:val="005431DE"/>
    <w:rsid w:val="00552008"/>
    <w:rsid w:val="00553D00"/>
    <w:rsid w:val="00554393"/>
    <w:rsid w:val="00557C96"/>
    <w:rsid w:val="005750CE"/>
    <w:rsid w:val="00575C2F"/>
    <w:rsid w:val="005764BF"/>
    <w:rsid w:val="005776B2"/>
    <w:rsid w:val="005826AC"/>
    <w:rsid w:val="005950B7"/>
    <w:rsid w:val="005A0DF2"/>
    <w:rsid w:val="005B3268"/>
    <w:rsid w:val="005C4FDD"/>
    <w:rsid w:val="005D1934"/>
    <w:rsid w:val="005D2AF3"/>
    <w:rsid w:val="005E4040"/>
    <w:rsid w:val="005F1009"/>
    <w:rsid w:val="005F2A1D"/>
    <w:rsid w:val="005F30F7"/>
    <w:rsid w:val="005F5A3A"/>
    <w:rsid w:val="00632190"/>
    <w:rsid w:val="0065735F"/>
    <w:rsid w:val="00661337"/>
    <w:rsid w:val="00661CDF"/>
    <w:rsid w:val="00671048"/>
    <w:rsid w:val="00671489"/>
    <w:rsid w:val="00676B8B"/>
    <w:rsid w:val="006772A9"/>
    <w:rsid w:val="00690BC6"/>
    <w:rsid w:val="006A03C0"/>
    <w:rsid w:val="006A3D3B"/>
    <w:rsid w:val="006A7E41"/>
    <w:rsid w:val="006B1706"/>
    <w:rsid w:val="006C10D3"/>
    <w:rsid w:val="006C67B1"/>
    <w:rsid w:val="006C7E7D"/>
    <w:rsid w:val="006E1711"/>
    <w:rsid w:val="006E1DCF"/>
    <w:rsid w:val="006E3A49"/>
    <w:rsid w:val="006E4E27"/>
    <w:rsid w:val="006F07C6"/>
    <w:rsid w:val="006F218F"/>
    <w:rsid w:val="006F24B7"/>
    <w:rsid w:val="006F34E3"/>
    <w:rsid w:val="006F4D24"/>
    <w:rsid w:val="007049FA"/>
    <w:rsid w:val="007062FF"/>
    <w:rsid w:val="00711587"/>
    <w:rsid w:val="00716BB7"/>
    <w:rsid w:val="0072141F"/>
    <w:rsid w:val="0072165D"/>
    <w:rsid w:val="00727244"/>
    <w:rsid w:val="007401D8"/>
    <w:rsid w:val="007413F5"/>
    <w:rsid w:val="0074254E"/>
    <w:rsid w:val="00750747"/>
    <w:rsid w:val="00752929"/>
    <w:rsid w:val="00752F18"/>
    <w:rsid w:val="0075685F"/>
    <w:rsid w:val="0076229E"/>
    <w:rsid w:val="007634B1"/>
    <w:rsid w:val="00775309"/>
    <w:rsid w:val="00781B0E"/>
    <w:rsid w:val="007A5AB2"/>
    <w:rsid w:val="007B1596"/>
    <w:rsid w:val="007B50B3"/>
    <w:rsid w:val="007C2D26"/>
    <w:rsid w:val="007C49F9"/>
    <w:rsid w:val="007C631C"/>
    <w:rsid w:val="007D1F5C"/>
    <w:rsid w:val="007D318D"/>
    <w:rsid w:val="007D7F27"/>
    <w:rsid w:val="007E0410"/>
    <w:rsid w:val="007E2287"/>
    <w:rsid w:val="007E7554"/>
    <w:rsid w:val="007F287C"/>
    <w:rsid w:val="007F7BC3"/>
    <w:rsid w:val="00805107"/>
    <w:rsid w:val="00815007"/>
    <w:rsid w:val="00816646"/>
    <w:rsid w:val="00817D2C"/>
    <w:rsid w:val="00836E07"/>
    <w:rsid w:val="008372D7"/>
    <w:rsid w:val="008413F1"/>
    <w:rsid w:val="00841F70"/>
    <w:rsid w:val="008455A8"/>
    <w:rsid w:val="00845B8D"/>
    <w:rsid w:val="0084662C"/>
    <w:rsid w:val="00867701"/>
    <w:rsid w:val="008708D9"/>
    <w:rsid w:val="008741AB"/>
    <w:rsid w:val="00883F83"/>
    <w:rsid w:val="00891747"/>
    <w:rsid w:val="008929EF"/>
    <w:rsid w:val="00894F08"/>
    <w:rsid w:val="00896C38"/>
    <w:rsid w:val="008A1996"/>
    <w:rsid w:val="008A3256"/>
    <w:rsid w:val="008B3618"/>
    <w:rsid w:val="008C28BB"/>
    <w:rsid w:val="008C6F55"/>
    <w:rsid w:val="008D5A41"/>
    <w:rsid w:val="008E2D96"/>
    <w:rsid w:val="008E5396"/>
    <w:rsid w:val="008E6478"/>
    <w:rsid w:val="008F0D0E"/>
    <w:rsid w:val="008F4D27"/>
    <w:rsid w:val="00902E6B"/>
    <w:rsid w:val="00915066"/>
    <w:rsid w:val="009154E3"/>
    <w:rsid w:val="00920EAF"/>
    <w:rsid w:val="00921BFF"/>
    <w:rsid w:val="00932A35"/>
    <w:rsid w:val="00940821"/>
    <w:rsid w:val="00942294"/>
    <w:rsid w:val="00944C01"/>
    <w:rsid w:val="00946C3E"/>
    <w:rsid w:val="009471C1"/>
    <w:rsid w:val="009507FE"/>
    <w:rsid w:val="0095518D"/>
    <w:rsid w:val="00955A10"/>
    <w:rsid w:val="0095664D"/>
    <w:rsid w:val="009656DF"/>
    <w:rsid w:val="009855E7"/>
    <w:rsid w:val="00985858"/>
    <w:rsid w:val="009925DE"/>
    <w:rsid w:val="00995D2C"/>
    <w:rsid w:val="009A1E70"/>
    <w:rsid w:val="009A71F5"/>
    <w:rsid w:val="009B157B"/>
    <w:rsid w:val="009B2478"/>
    <w:rsid w:val="009B7399"/>
    <w:rsid w:val="009C066B"/>
    <w:rsid w:val="009C08FC"/>
    <w:rsid w:val="009D25A6"/>
    <w:rsid w:val="009D31B8"/>
    <w:rsid w:val="009D7A33"/>
    <w:rsid w:val="009E3005"/>
    <w:rsid w:val="009E5EF7"/>
    <w:rsid w:val="009F406F"/>
    <w:rsid w:val="009F4AFE"/>
    <w:rsid w:val="00A117A4"/>
    <w:rsid w:val="00A13570"/>
    <w:rsid w:val="00A15C55"/>
    <w:rsid w:val="00A202FD"/>
    <w:rsid w:val="00A307F0"/>
    <w:rsid w:val="00A457D7"/>
    <w:rsid w:val="00A563B1"/>
    <w:rsid w:val="00A565B9"/>
    <w:rsid w:val="00A64ACD"/>
    <w:rsid w:val="00A65B3F"/>
    <w:rsid w:val="00A7506D"/>
    <w:rsid w:val="00A75551"/>
    <w:rsid w:val="00A7745B"/>
    <w:rsid w:val="00A77C90"/>
    <w:rsid w:val="00A87F75"/>
    <w:rsid w:val="00A917E9"/>
    <w:rsid w:val="00AA0E78"/>
    <w:rsid w:val="00AA45AE"/>
    <w:rsid w:val="00AB05D8"/>
    <w:rsid w:val="00AB2EB4"/>
    <w:rsid w:val="00AB4926"/>
    <w:rsid w:val="00AB6FC8"/>
    <w:rsid w:val="00AC1FB7"/>
    <w:rsid w:val="00AC224B"/>
    <w:rsid w:val="00AC6DEB"/>
    <w:rsid w:val="00AD0C67"/>
    <w:rsid w:val="00AD3714"/>
    <w:rsid w:val="00AD5ED9"/>
    <w:rsid w:val="00AD6D83"/>
    <w:rsid w:val="00AE04D4"/>
    <w:rsid w:val="00AE36EE"/>
    <w:rsid w:val="00AF6FDD"/>
    <w:rsid w:val="00B01023"/>
    <w:rsid w:val="00B05CCA"/>
    <w:rsid w:val="00B07D96"/>
    <w:rsid w:val="00B10124"/>
    <w:rsid w:val="00B10201"/>
    <w:rsid w:val="00B114AE"/>
    <w:rsid w:val="00B15A2F"/>
    <w:rsid w:val="00B17685"/>
    <w:rsid w:val="00B24002"/>
    <w:rsid w:val="00B2601F"/>
    <w:rsid w:val="00B351C1"/>
    <w:rsid w:val="00B37614"/>
    <w:rsid w:val="00B3761D"/>
    <w:rsid w:val="00B45FB8"/>
    <w:rsid w:val="00B537AF"/>
    <w:rsid w:val="00B575F7"/>
    <w:rsid w:val="00B66A0D"/>
    <w:rsid w:val="00B704C8"/>
    <w:rsid w:val="00B755F7"/>
    <w:rsid w:val="00B81385"/>
    <w:rsid w:val="00B84837"/>
    <w:rsid w:val="00B91362"/>
    <w:rsid w:val="00B94E99"/>
    <w:rsid w:val="00B95E56"/>
    <w:rsid w:val="00BA3B46"/>
    <w:rsid w:val="00BA428A"/>
    <w:rsid w:val="00BA79A1"/>
    <w:rsid w:val="00BB1C53"/>
    <w:rsid w:val="00BB3BCA"/>
    <w:rsid w:val="00BC1F94"/>
    <w:rsid w:val="00BD058A"/>
    <w:rsid w:val="00BE0CB7"/>
    <w:rsid w:val="00BF1F07"/>
    <w:rsid w:val="00BF2E68"/>
    <w:rsid w:val="00C04DEA"/>
    <w:rsid w:val="00C143DC"/>
    <w:rsid w:val="00C148DB"/>
    <w:rsid w:val="00C24520"/>
    <w:rsid w:val="00C30ECE"/>
    <w:rsid w:val="00C35064"/>
    <w:rsid w:val="00C36758"/>
    <w:rsid w:val="00C36F89"/>
    <w:rsid w:val="00C4006A"/>
    <w:rsid w:val="00C41BF6"/>
    <w:rsid w:val="00C506B3"/>
    <w:rsid w:val="00C5376C"/>
    <w:rsid w:val="00C56F59"/>
    <w:rsid w:val="00C6290D"/>
    <w:rsid w:val="00C62E17"/>
    <w:rsid w:val="00C63984"/>
    <w:rsid w:val="00C64F92"/>
    <w:rsid w:val="00C7406A"/>
    <w:rsid w:val="00C74DDF"/>
    <w:rsid w:val="00C80CA2"/>
    <w:rsid w:val="00C8626E"/>
    <w:rsid w:val="00C91F2F"/>
    <w:rsid w:val="00C97333"/>
    <w:rsid w:val="00CA038D"/>
    <w:rsid w:val="00CA0E45"/>
    <w:rsid w:val="00CA179B"/>
    <w:rsid w:val="00CA3725"/>
    <w:rsid w:val="00CB4425"/>
    <w:rsid w:val="00CD7272"/>
    <w:rsid w:val="00CD7A74"/>
    <w:rsid w:val="00CE2ACF"/>
    <w:rsid w:val="00CE6154"/>
    <w:rsid w:val="00CF2C49"/>
    <w:rsid w:val="00CF6F02"/>
    <w:rsid w:val="00CF7357"/>
    <w:rsid w:val="00D00DC0"/>
    <w:rsid w:val="00D022EE"/>
    <w:rsid w:val="00D04ED0"/>
    <w:rsid w:val="00D07899"/>
    <w:rsid w:val="00D1302A"/>
    <w:rsid w:val="00D1399B"/>
    <w:rsid w:val="00D14931"/>
    <w:rsid w:val="00D173FB"/>
    <w:rsid w:val="00D22DEF"/>
    <w:rsid w:val="00D232A3"/>
    <w:rsid w:val="00D2676C"/>
    <w:rsid w:val="00D268FB"/>
    <w:rsid w:val="00D276F9"/>
    <w:rsid w:val="00D4462A"/>
    <w:rsid w:val="00D44EA7"/>
    <w:rsid w:val="00D520D7"/>
    <w:rsid w:val="00D52B25"/>
    <w:rsid w:val="00D61E78"/>
    <w:rsid w:val="00D71C8E"/>
    <w:rsid w:val="00D852EA"/>
    <w:rsid w:val="00D85F07"/>
    <w:rsid w:val="00D9255D"/>
    <w:rsid w:val="00D9740E"/>
    <w:rsid w:val="00DA27E2"/>
    <w:rsid w:val="00DA346B"/>
    <w:rsid w:val="00DA44DE"/>
    <w:rsid w:val="00DB23BF"/>
    <w:rsid w:val="00DB27CE"/>
    <w:rsid w:val="00DB35E2"/>
    <w:rsid w:val="00DC2C6C"/>
    <w:rsid w:val="00DD5DF0"/>
    <w:rsid w:val="00DE4FFA"/>
    <w:rsid w:val="00DE6FF4"/>
    <w:rsid w:val="00DF38EC"/>
    <w:rsid w:val="00DF4182"/>
    <w:rsid w:val="00E04207"/>
    <w:rsid w:val="00E101F4"/>
    <w:rsid w:val="00E10B10"/>
    <w:rsid w:val="00E1518B"/>
    <w:rsid w:val="00E162CF"/>
    <w:rsid w:val="00E1664E"/>
    <w:rsid w:val="00E30A7D"/>
    <w:rsid w:val="00E31B3B"/>
    <w:rsid w:val="00E32002"/>
    <w:rsid w:val="00E40E66"/>
    <w:rsid w:val="00E46F6F"/>
    <w:rsid w:val="00E51D3A"/>
    <w:rsid w:val="00E57F49"/>
    <w:rsid w:val="00E66E9D"/>
    <w:rsid w:val="00E8406A"/>
    <w:rsid w:val="00E9057A"/>
    <w:rsid w:val="00E92A69"/>
    <w:rsid w:val="00E970A6"/>
    <w:rsid w:val="00E978AF"/>
    <w:rsid w:val="00EA0E37"/>
    <w:rsid w:val="00EA626A"/>
    <w:rsid w:val="00EB58F3"/>
    <w:rsid w:val="00EB679B"/>
    <w:rsid w:val="00EC1F88"/>
    <w:rsid w:val="00EC6A7B"/>
    <w:rsid w:val="00ED1E29"/>
    <w:rsid w:val="00ED72ED"/>
    <w:rsid w:val="00EE454B"/>
    <w:rsid w:val="00EE64A5"/>
    <w:rsid w:val="00EF1121"/>
    <w:rsid w:val="00F042BA"/>
    <w:rsid w:val="00F130E2"/>
    <w:rsid w:val="00F148BB"/>
    <w:rsid w:val="00F22205"/>
    <w:rsid w:val="00F32EB5"/>
    <w:rsid w:val="00F3550A"/>
    <w:rsid w:val="00F438E7"/>
    <w:rsid w:val="00F504F8"/>
    <w:rsid w:val="00F601AB"/>
    <w:rsid w:val="00F67E0E"/>
    <w:rsid w:val="00F76635"/>
    <w:rsid w:val="00F858C1"/>
    <w:rsid w:val="00F931CC"/>
    <w:rsid w:val="00FB2612"/>
    <w:rsid w:val="00FB26FF"/>
    <w:rsid w:val="00FC1CDC"/>
    <w:rsid w:val="00FC238E"/>
    <w:rsid w:val="00FC337E"/>
    <w:rsid w:val="00FD3D81"/>
    <w:rsid w:val="00FD4DCB"/>
    <w:rsid w:val="00FE63FC"/>
    <w:rsid w:val="00FF0DA9"/>
    <w:rsid w:val="00FF2C68"/>
    <w:rsid w:val="00FF3B8D"/>
    <w:rsid w:val="00FF5F7A"/>
    <w:rsid w:val="00FF6AC6"/>
    <w:rsid w:val="00FF70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uiPriority="0"/>
    <w:lsdException w:name="Subtitle" w:locked="1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FollowedHyperlink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45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5735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5735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locked/>
    <w:rsid w:val="0098585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65735F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locked/>
    <w:rsid w:val="0065735F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D9255D"/>
    <w:pPr>
      <w:ind w:left="720"/>
      <w:contextualSpacing/>
    </w:pPr>
  </w:style>
  <w:style w:type="table" w:styleId="a4">
    <w:name w:val="Table Grid"/>
    <w:basedOn w:val="a1"/>
    <w:uiPriority w:val="59"/>
    <w:rsid w:val="005776B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title1">
    <w:name w:val="subtitle1"/>
    <w:uiPriority w:val="99"/>
    <w:rsid w:val="005776B2"/>
    <w:rPr>
      <w:b/>
      <w:i/>
      <w:sz w:val="30"/>
    </w:rPr>
  </w:style>
  <w:style w:type="paragraph" w:styleId="a5">
    <w:name w:val="Normal (Web)"/>
    <w:basedOn w:val="a"/>
    <w:uiPriority w:val="99"/>
    <w:rsid w:val="005776B2"/>
    <w:pPr>
      <w:spacing w:before="100" w:beforeAutospacing="1" w:after="100" w:afterAutospacing="1"/>
    </w:pPr>
  </w:style>
  <w:style w:type="character" w:customStyle="1" w:styleId="em1">
    <w:name w:val="em1"/>
    <w:rsid w:val="005776B2"/>
    <w:rPr>
      <w:b/>
    </w:rPr>
  </w:style>
  <w:style w:type="paragraph" w:styleId="a6">
    <w:name w:val="footer"/>
    <w:basedOn w:val="a"/>
    <w:link w:val="a7"/>
    <w:rsid w:val="005776B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locked/>
    <w:rsid w:val="005776B2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5776B2"/>
    <w:rPr>
      <w:rFonts w:cs="Times New Roman"/>
    </w:rPr>
  </w:style>
  <w:style w:type="paragraph" w:styleId="a9">
    <w:name w:val="Body Text"/>
    <w:basedOn w:val="a"/>
    <w:link w:val="aa"/>
    <w:rsid w:val="005776B2"/>
    <w:pPr>
      <w:spacing w:after="120"/>
    </w:pPr>
  </w:style>
  <w:style w:type="character" w:customStyle="1" w:styleId="aa">
    <w:name w:val="Основной текст Знак"/>
    <w:basedOn w:val="a0"/>
    <w:link w:val="a9"/>
    <w:locked/>
    <w:rsid w:val="005776B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Знак1"/>
    <w:basedOn w:val="a"/>
    <w:uiPriority w:val="99"/>
    <w:rsid w:val="005776B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b">
    <w:name w:val="Strong"/>
    <w:basedOn w:val="a0"/>
    <w:qFormat/>
    <w:rsid w:val="005776B2"/>
    <w:rPr>
      <w:rFonts w:cs="Times New Roman"/>
      <w:b/>
    </w:rPr>
  </w:style>
  <w:style w:type="character" w:customStyle="1" w:styleId="apple-converted-space">
    <w:name w:val="apple-converted-space"/>
    <w:basedOn w:val="a0"/>
    <w:rsid w:val="005776B2"/>
    <w:rPr>
      <w:rFonts w:cs="Times New Roman"/>
    </w:rPr>
  </w:style>
  <w:style w:type="paragraph" w:styleId="21">
    <w:name w:val="Body Text Indent 2"/>
    <w:basedOn w:val="a"/>
    <w:link w:val="22"/>
    <w:rsid w:val="005776B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locked/>
    <w:rsid w:val="005776B2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rsid w:val="005776B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5776B2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65735F"/>
    <w:rPr>
      <w:rFonts w:ascii="Times New Roman" w:eastAsia="Times New Roman" w:hAnsi="Times New Roman"/>
      <w:sz w:val="52"/>
      <w:szCs w:val="52"/>
    </w:rPr>
  </w:style>
  <w:style w:type="paragraph" w:styleId="af">
    <w:name w:val="Title"/>
    <w:basedOn w:val="a"/>
    <w:link w:val="af0"/>
    <w:qFormat/>
    <w:rsid w:val="0065735F"/>
    <w:pPr>
      <w:jc w:val="center"/>
    </w:pPr>
    <w:rPr>
      <w:b/>
      <w:sz w:val="28"/>
      <w:szCs w:val="20"/>
    </w:rPr>
  </w:style>
  <w:style w:type="character" w:customStyle="1" w:styleId="af0">
    <w:name w:val="Название Знак"/>
    <w:basedOn w:val="a0"/>
    <w:link w:val="af"/>
    <w:locked/>
    <w:rsid w:val="0065735F"/>
    <w:rPr>
      <w:rFonts w:ascii="Times New Roman" w:hAnsi="Times New Roman" w:cs="Times New Roman"/>
      <w:b/>
      <w:sz w:val="20"/>
      <w:szCs w:val="20"/>
      <w:lang w:eastAsia="ru-RU"/>
    </w:rPr>
  </w:style>
  <w:style w:type="paragraph" w:styleId="af1">
    <w:name w:val="Document Map"/>
    <w:basedOn w:val="a"/>
    <w:link w:val="af2"/>
    <w:uiPriority w:val="99"/>
    <w:rsid w:val="0065735F"/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locked/>
    <w:rsid w:val="0065735F"/>
    <w:rPr>
      <w:rFonts w:ascii="Tahoma" w:hAnsi="Tahoma" w:cs="Tahoma"/>
      <w:sz w:val="16"/>
      <w:szCs w:val="16"/>
      <w:lang w:eastAsia="ru-RU"/>
    </w:rPr>
  </w:style>
  <w:style w:type="character" w:styleId="af3">
    <w:name w:val="Emphasis"/>
    <w:basedOn w:val="a0"/>
    <w:uiPriority w:val="20"/>
    <w:qFormat/>
    <w:rsid w:val="0065735F"/>
    <w:rPr>
      <w:rFonts w:cs="Times New Roman"/>
      <w:i/>
      <w:iCs/>
    </w:rPr>
  </w:style>
  <w:style w:type="paragraph" w:customStyle="1" w:styleId="zag3">
    <w:name w:val="zag_3"/>
    <w:basedOn w:val="a"/>
    <w:uiPriority w:val="99"/>
    <w:rsid w:val="001960D8"/>
    <w:pPr>
      <w:spacing w:before="100" w:beforeAutospacing="1" w:after="100" w:afterAutospacing="1"/>
    </w:pPr>
    <w:rPr>
      <w:rFonts w:eastAsia="Calibri"/>
    </w:rPr>
  </w:style>
  <w:style w:type="paragraph" w:customStyle="1" w:styleId="body">
    <w:name w:val="body"/>
    <w:basedOn w:val="a"/>
    <w:uiPriority w:val="99"/>
    <w:rsid w:val="001960D8"/>
    <w:pPr>
      <w:spacing w:before="100" w:beforeAutospacing="1" w:after="100" w:afterAutospacing="1"/>
    </w:pPr>
    <w:rPr>
      <w:rFonts w:eastAsia="Calibri"/>
    </w:rPr>
  </w:style>
  <w:style w:type="character" w:customStyle="1" w:styleId="body1">
    <w:name w:val="body1"/>
    <w:basedOn w:val="a0"/>
    <w:uiPriority w:val="99"/>
    <w:rsid w:val="001960D8"/>
    <w:rPr>
      <w:rFonts w:cs="Times New Roman"/>
    </w:rPr>
  </w:style>
  <w:style w:type="character" w:customStyle="1" w:styleId="style4">
    <w:name w:val="style4"/>
    <w:basedOn w:val="a0"/>
    <w:uiPriority w:val="99"/>
    <w:rsid w:val="001960D8"/>
    <w:rPr>
      <w:rFonts w:cs="Times New Roman"/>
    </w:rPr>
  </w:style>
  <w:style w:type="character" w:customStyle="1" w:styleId="style3">
    <w:name w:val="style3"/>
    <w:basedOn w:val="a0"/>
    <w:uiPriority w:val="99"/>
    <w:rsid w:val="001960D8"/>
    <w:rPr>
      <w:rFonts w:cs="Times New Roman"/>
    </w:rPr>
  </w:style>
  <w:style w:type="paragraph" w:customStyle="1" w:styleId="Default">
    <w:name w:val="Default"/>
    <w:uiPriority w:val="99"/>
    <w:rsid w:val="00D9740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f4">
    <w:name w:val="А_основной"/>
    <w:basedOn w:val="a"/>
    <w:link w:val="af5"/>
    <w:uiPriority w:val="99"/>
    <w:rsid w:val="00C506B3"/>
    <w:pPr>
      <w:spacing w:line="360" w:lineRule="auto"/>
      <w:ind w:firstLine="454"/>
      <w:jc w:val="both"/>
    </w:pPr>
    <w:rPr>
      <w:rFonts w:eastAsia="Calibri"/>
      <w:sz w:val="28"/>
      <w:szCs w:val="20"/>
      <w:lang w:eastAsia="ko-KR"/>
    </w:rPr>
  </w:style>
  <w:style w:type="character" w:customStyle="1" w:styleId="af5">
    <w:name w:val="А_основной Знак"/>
    <w:link w:val="af4"/>
    <w:uiPriority w:val="99"/>
    <w:locked/>
    <w:rsid w:val="00C506B3"/>
    <w:rPr>
      <w:rFonts w:ascii="Times New Roman" w:hAnsi="Times New Roman"/>
      <w:sz w:val="28"/>
      <w:lang w:eastAsia="ko-KR"/>
    </w:rPr>
  </w:style>
  <w:style w:type="character" w:styleId="af6">
    <w:name w:val="Hyperlink"/>
    <w:basedOn w:val="a0"/>
    <w:unhideWhenUsed/>
    <w:rsid w:val="00C506B3"/>
    <w:rPr>
      <w:color w:val="0000FF"/>
      <w:u w:val="single"/>
    </w:rPr>
  </w:style>
  <w:style w:type="paragraph" w:styleId="af7">
    <w:name w:val="Balloon Text"/>
    <w:basedOn w:val="a"/>
    <w:link w:val="af8"/>
    <w:uiPriority w:val="99"/>
    <w:semiHidden/>
    <w:unhideWhenUsed/>
    <w:rsid w:val="00C506B3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C506B3"/>
    <w:rPr>
      <w:rFonts w:ascii="Tahoma" w:eastAsia="Times New Roman" w:hAnsi="Tahoma" w:cs="Tahoma"/>
      <w:sz w:val="16"/>
      <w:szCs w:val="16"/>
    </w:rPr>
  </w:style>
  <w:style w:type="paragraph" w:customStyle="1" w:styleId="Standard">
    <w:name w:val="Standard"/>
    <w:rsid w:val="00EC6A7B"/>
    <w:pPr>
      <w:widowControl w:val="0"/>
      <w:suppressAutoHyphens/>
      <w:autoSpaceDN w:val="0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af9">
    <w:name w:val="Содержимое таблицы"/>
    <w:basedOn w:val="a"/>
    <w:rsid w:val="00EC6A7B"/>
    <w:pPr>
      <w:suppressLineNumbers/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customStyle="1" w:styleId="pboth">
    <w:name w:val="pboth"/>
    <w:basedOn w:val="a"/>
    <w:rsid w:val="00052B21"/>
    <w:pPr>
      <w:spacing w:before="100" w:beforeAutospacing="1" w:after="100" w:afterAutospacing="1"/>
    </w:pPr>
  </w:style>
  <w:style w:type="character" w:customStyle="1" w:styleId="c12">
    <w:name w:val="c12"/>
    <w:basedOn w:val="a0"/>
    <w:rsid w:val="009E3005"/>
  </w:style>
  <w:style w:type="character" w:customStyle="1" w:styleId="c1">
    <w:name w:val="c1"/>
    <w:basedOn w:val="a0"/>
    <w:rsid w:val="009E3005"/>
  </w:style>
  <w:style w:type="character" w:customStyle="1" w:styleId="c5">
    <w:name w:val="c5"/>
    <w:basedOn w:val="a0"/>
    <w:rsid w:val="00FC1CDC"/>
  </w:style>
  <w:style w:type="paragraph" w:customStyle="1" w:styleId="c6">
    <w:name w:val="c6"/>
    <w:basedOn w:val="a"/>
    <w:rsid w:val="00CE6154"/>
    <w:pPr>
      <w:spacing w:before="100" w:beforeAutospacing="1" w:after="100" w:afterAutospacing="1"/>
    </w:pPr>
  </w:style>
  <w:style w:type="paragraph" w:customStyle="1" w:styleId="c26">
    <w:name w:val="c26"/>
    <w:basedOn w:val="a"/>
    <w:rsid w:val="005764BF"/>
    <w:pPr>
      <w:spacing w:before="100" w:beforeAutospacing="1" w:after="100" w:afterAutospacing="1"/>
    </w:pPr>
  </w:style>
  <w:style w:type="character" w:customStyle="1" w:styleId="c4">
    <w:name w:val="c4"/>
    <w:basedOn w:val="a0"/>
    <w:rsid w:val="005764BF"/>
  </w:style>
  <w:style w:type="paragraph" w:customStyle="1" w:styleId="c10">
    <w:name w:val="c10"/>
    <w:basedOn w:val="a"/>
    <w:rsid w:val="005764BF"/>
    <w:pPr>
      <w:spacing w:before="100" w:beforeAutospacing="1" w:after="100" w:afterAutospacing="1"/>
    </w:pPr>
  </w:style>
  <w:style w:type="paragraph" w:customStyle="1" w:styleId="c37">
    <w:name w:val="c37"/>
    <w:basedOn w:val="a"/>
    <w:rsid w:val="005764BF"/>
    <w:pPr>
      <w:spacing w:before="100" w:beforeAutospacing="1" w:after="100" w:afterAutospacing="1"/>
    </w:pPr>
  </w:style>
  <w:style w:type="character" w:customStyle="1" w:styleId="c29">
    <w:name w:val="c29"/>
    <w:basedOn w:val="a0"/>
    <w:rsid w:val="005764BF"/>
  </w:style>
  <w:style w:type="paragraph" w:customStyle="1" w:styleId="c14">
    <w:name w:val="c14"/>
    <w:basedOn w:val="a"/>
    <w:rsid w:val="009E5EF7"/>
    <w:pPr>
      <w:spacing w:before="100" w:beforeAutospacing="1" w:after="100" w:afterAutospacing="1"/>
    </w:pPr>
  </w:style>
  <w:style w:type="paragraph" w:customStyle="1" w:styleId="c42">
    <w:name w:val="c42"/>
    <w:basedOn w:val="a"/>
    <w:rsid w:val="009E5EF7"/>
    <w:pPr>
      <w:spacing w:before="100" w:beforeAutospacing="1" w:after="100" w:afterAutospacing="1"/>
    </w:pPr>
  </w:style>
  <w:style w:type="paragraph" w:customStyle="1" w:styleId="c43">
    <w:name w:val="c43"/>
    <w:basedOn w:val="a"/>
    <w:rsid w:val="009E5EF7"/>
    <w:pPr>
      <w:spacing w:before="100" w:beforeAutospacing="1" w:after="100" w:afterAutospacing="1"/>
    </w:pPr>
  </w:style>
  <w:style w:type="character" w:customStyle="1" w:styleId="c31">
    <w:name w:val="c31"/>
    <w:basedOn w:val="a0"/>
    <w:rsid w:val="009E5EF7"/>
  </w:style>
  <w:style w:type="paragraph" w:customStyle="1" w:styleId="c13">
    <w:name w:val="c13"/>
    <w:basedOn w:val="a"/>
    <w:rsid w:val="00781B0E"/>
    <w:pPr>
      <w:spacing w:before="100" w:beforeAutospacing="1" w:after="100" w:afterAutospacing="1"/>
    </w:pPr>
  </w:style>
  <w:style w:type="character" w:customStyle="1" w:styleId="c0">
    <w:name w:val="c0"/>
    <w:basedOn w:val="a0"/>
    <w:rsid w:val="00781B0E"/>
  </w:style>
  <w:style w:type="paragraph" w:customStyle="1" w:styleId="c9">
    <w:name w:val="c9"/>
    <w:basedOn w:val="a"/>
    <w:rsid w:val="00781B0E"/>
    <w:pPr>
      <w:spacing w:before="100" w:beforeAutospacing="1" w:after="100" w:afterAutospacing="1"/>
    </w:pPr>
  </w:style>
  <w:style w:type="paragraph" w:customStyle="1" w:styleId="c7">
    <w:name w:val="c7"/>
    <w:basedOn w:val="a"/>
    <w:rsid w:val="00781B0E"/>
    <w:pPr>
      <w:spacing w:before="100" w:beforeAutospacing="1" w:after="100" w:afterAutospacing="1"/>
    </w:pPr>
  </w:style>
  <w:style w:type="paragraph" w:customStyle="1" w:styleId="c8">
    <w:name w:val="c8"/>
    <w:basedOn w:val="a"/>
    <w:rsid w:val="00781B0E"/>
    <w:pPr>
      <w:spacing w:before="100" w:beforeAutospacing="1" w:after="100" w:afterAutospacing="1"/>
    </w:pPr>
  </w:style>
  <w:style w:type="character" w:customStyle="1" w:styleId="c61">
    <w:name w:val="c61"/>
    <w:basedOn w:val="a0"/>
    <w:rsid w:val="00781B0E"/>
  </w:style>
  <w:style w:type="character" w:customStyle="1" w:styleId="c33">
    <w:name w:val="c33"/>
    <w:basedOn w:val="a0"/>
    <w:rsid w:val="00781B0E"/>
  </w:style>
  <w:style w:type="character" w:customStyle="1" w:styleId="30">
    <w:name w:val="Заголовок 3 Знак"/>
    <w:basedOn w:val="a0"/>
    <w:link w:val="3"/>
    <w:uiPriority w:val="99"/>
    <w:rsid w:val="0098585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985858"/>
  </w:style>
  <w:style w:type="character" w:customStyle="1" w:styleId="13">
    <w:name w:val="Основной текст Знак1"/>
    <w:basedOn w:val="a0"/>
    <w:uiPriority w:val="99"/>
    <w:semiHidden/>
    <w:rsid w:val="00985858"/>
  </w:style>
  <w:style w:type="character" w:customStyle="1" w:styleId="BodyTextChar1">
    <w:name w:val="Body Text Char1"/>
    <w:uiPriority w:val="99"/>
    <w:semiHidden/>
    <w:locked/>
    <w:rsid w:val="00985858"/>
    <w:rPr>
      <w:rFonts w:cs="Times New Roman"/>
      <w:lang w:eastAsia="en-US"/>
    </w:rPr>
  </w:style>
  <w:style w:type="character" w:styleId="afa">
    <w:name w:val="line number"/>
    <w:uiPriority w:val="99"/>
    <w:rsid w:val="00985858"/>
    <w:rPr>
      <w:rFonts w:cs="Times New Roman"/>
    </w:rPr>
  </w:style>
  <w:style w:type="paragraph" w:customStyle="1" w:styleId="2Char">
    <w:name w:val="Знак2 Знак Знак Знак Знак Знак Знак Знак Знак Знак Знак Знак Знак Знак Знак Знак Char"/>
    <w:basedOn w:val="a"/>
    <w:rsid w:val="0098585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numbering" w:customStyle="1" w:styleId="110">
    <w:name w:val="Нет списка11"/>
    <w:next w:val="a2"/>
    <w:semiHidden/>
    <w:rsid w:val="00985858"/>
  </w:style>
  <w:style w:type="paragraph" w:styleId="afb">
    <w:name w:val="Body Text Indent"/>
    <w:basedOn w:val="a"/>
    <w:link w:val="afc"/>
    <w:rsid w:val="00985858"/>
    <w:pPr>
      <w:ind w:left="360"/>
    </w:pPr>
    <w:rPr>
      <w:sz w:val="32"/>
    </w:rPr>
  </w:style>
  <w:style w:type="character" w:customStyle="1" w:styleId="afc">
    <w:name w:val="Основной текст с отступом Знак"/>
    <w:basedOn w:val="a0"/>
    <w:link w:val="afb"/>
    <w:rsid w:val="00985858"/>
    <w:rPr>
      <w:rFonts w:ascii="Times New Roman" w:eastAsia="Times New Roman" w:hAnsi="Times New Roman"/>
      <w:sz w:val="32"/>
      <w:szCs w:val="24"/>
    </w:rPr>
  </w:style>
  <w:style w:type="paragraph" w:styleId="31">
    <w:name w:val="Body Text 3"/>
    <w:basedOn w:val="a"/>
    <w:link w:val="32"/>
    <w:rsid w:val="00985858"/>
    <w:pPr>
      <w:jc w:val="both"/>
    </w:pPr>
    <w:rPr>
      <w:b/>
      <w:bCs/>
      <w:sz w:val="32"/>
    </w:rPr>
  </w:style>
  <w:style w:type="character" w:customStyle="1" w:styleId="32">
    <w:name w:val="Основной текст 3 Знак"/>
    <w:basedOn w:val="a0"/>
    <w:link w:val="31"/>
    <w:rsid w:val="00985858"/>
    <w:rPr>
      <w:rFonts w:ascii="Times New Roman" w:eastAsia="Times New Roman" w:hAnsi="Times New Roman"/>
      <w:b/>
      <w:bCs/>
      <w:sz w:val="32"/>
      <w:szCs w:val="24"/>
    </w:rPr>
  </w:style>
  <w:style w:type="table" w:customStyle="1" w:styleId="14">
    <w:name w:val="Сетка таблицы1"/>
    <w:basedOn w:val="a1"/>
    <w:next w:val="a4"/>
    <w:rsid w:val="0098585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FollowedHyperlink"/>
    <w:rsid w:val="00985858"/>
    <w:rPr>
      <w:color w:val="800080"/>
      <w:u w:val="single"/>
    </w:rPr>
  </w:style>
  <w:style w:type="paragraph" w:customStyle="1" w:styleId="210">
    <w:name w:val="Основной текст с отступом 21"/>
    <w:basedOn w:val="a"/>
    <w:rsid w:val="00985858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b/>
      <w:szCs w:val="20"/>
    </w:rPr>
  </w:style>
  <w:style w:type="paragraph" w:customStyle="1" w:styleId="15">
    <w:name w:val="Без интервала1"/>
    <w:rsid w:val="00985858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23">
    <w:name w:val="Body Text 2"/>
    <w:basedOn w:val="a"/>
    <w:link w:val="24"/>
    <w:rsid w:val="00985858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985858"/>
    <w:rPr>
      <w:rFonts w:ascii="Times New Roman" w:eastAsia="Times New Roman" w:hAnsi="Times New Roman"/>
      <w:sz w:val="24"/>
      <w:szCs w:val="24"/>
    </w:rPr>
  </w:style>
  <w:style w:type="character" w:customStyle="1" w:styleId="dash041e0431044b0447043d044b0439char1">
    <w:name w:val="dash041e_0431_044b_0447_043d_044b_0439__char1"/>
    <w:rsid w:val="00985858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ash041e0431044b0447043d044b0439">
    <w:name w:val="dash041e_0431_044b_0447_043d_044b_0439"/>
    <w:basedOn w:val="a"/>
    <w:rsid w:val="00985858"/>
    <w:pPr>
      <w:suppressAutoHyphens/>
    </w:pPr>
    <w:rPr>
      <w:lang w:eastAsia="ar-SA"/>
    </w:rPr>
  </w:style>
  <w:style w:type="character" w:customStyle="1" w:styleId="c32">
    <w:name w:val="c32"/>
    <w:rsid w:val="00985858"/>
  </w:style>
  <w:style w:type="character" w:customStyle="1" w:styleId="c3">
    <w:name w:val="c3"/>
    <w:rsid w:val="00985858"/>
  </w:style>
  <w:style w:type="table" w:customStyle="1" w:styleId="25">
    <w:name w:val="Сетка таблицы2"/>
    <w:basedOn w:val="a1"/>
    <w:next w:val="a4"/>
    <w:rsid w:val="0098585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">
    <w:name w:val="Нет списка2"/>
    <w:next w:val="a2"/>
    <w:uiPriority w:val="99"/>
    <w:semiHidden/>
    <w:unhideWhenUsed/>
    <w:rsid w:val="00985858"/>
  </w:style>
  <w:style w:type="character" w:customStyle="1" w:styleId="27">
    <w:name w:val="Основной текст2"/>
    <w:rsid w:val="00985858"/>
    <w:rPr>
      <w:rFonts w:eastAsia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afe">
    <w:name w:val="Основной текст_"/>
    <w:link w:val="4"/>
    <w:rsid w:val="00985858"/>
    <w:rPr>
      <w:shd w:val="clear" w:color="auto" w:fill="FFFFFF"/>
    </w:rPr>
  </w:style>
  <w:style w:type="paragraph" w:customStyle="1" w:styleId="4">
    <w:name w:val="Основной текст4"/>
    <w:basedOn w:val="a"/>
    <w:link w:val="afe"/>
    <w:rsid w:val="00985858"/>
    <w:pPr>
      <w:widowControl w:val="0"/>
      <w:shd w:val="clear" w:color="auto" w:fill="FFFFFF"/>
      <w:spacing w:before="300" w:line="269" w:lineRule="exact"/>
      <w:ind w:firstLine="300"/>
      <w:jc w:val="both"/>
    </w:pPr>
    <w:rPr>
      <w:rFonts w:ascii="Calibri" w:eastAsia="Calibri" w:hAnsi="Calibri"/>
      <w:sz w:val="20"/>
      <w:szCs w:val="20"/>
    </w:rPr>
  </w:style>
  <w:style w:type="paragraph" w:customStyle="1" w:styleId="16">
    <w:name w:val="Абзац списка1"/>
    <w:basedOn w:val="a"/>
    <w:uiPriority w:val="99"/>
    <w:rsid w:val="00985858"/>
    <w:pPr>
      <w:ind w:left="720"/>
    </w:pPr>
    <w:rPr>
      <w:sz w:val="20"/>
      <w:szCs w:val="20"/>
    </w:rPr>
  </w:style>
  <w:style w:type="character" w:customStyle="1" w:styleId="211">
    <w:name w:val="Основной текст с отступом 2 Знак1"/>
    <w:uiPriority w:val="99"/>
    <w:semiHidden/>
    <w:rsid w:val="00985858"/>
    <w:rPr>
      <w:sz w:val="22"/>
      <w:szCs w:val="22"/>
    </w:rPr>
  </w:style>
  <w:style w:type="paragraph" w:customStyle="1" w:styleId="Style5">
    <w:name w:val="Style5"/>
    <w:basedOn w:val="a"/>
    <w:rsid w:val="00985858"/>
    <w:pPr>
      <w:widowControl w:val="0"/>
      <w:autoSpaceDE w:val="0"/>
      <w:autoSpaceDN w:val="0"/>
      <w:adjustRightInd w:val="0"/>
      <w:spacing w:line="226" w:lineRule="exact"/>
    </w:pPr>
  </w:style>
  <w:style w:type="character" w:customStyle="1" w:styleId="FontStyle13">
    <w:name w:val="Font Style13"/>
    <w:rsid w:val="00985858"/>
    <w:rPr>
      <w:rFonts w:ascii="Times New Roman" w:hAnsi="Times New Roman" w:cs="Times New Roman" w:hint="default"/>
      <w:sz w:val="20"/>
      <w:szCs w:val="20"/>
    </w:rPr>
  </w:style>
  <w:style w:type="paragraph" w:customStyle="1" w:styleId="Style30">
    <w:name w:val="Style3"/>
    <w:basedOn w:val="a"/>
    <w:rsid w:val="00985858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rsid w:val="00985858"/>
    <w:rPr>
      <w:rFonts w:ascii="Times New Roman" w:hAnsi="Times New Roman" w:cs="Times New Roman" w:hint="default"/>
      <w:b/>
      <w:bCs/>
      <w:spacing w:val="-10"/>
      <w:sz w:val="20"/>
      <w:szCs w:val="20"/>
    </w:rPr>
  </w:style>
  <w:style w:type="character" w:customStyle="1" w:styleId="FontStyle11">
    <w:name w:val="Font Style11"/>
    <w:rsid w:val="00985858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paragraph" w:customStyle="1" w:styleId="Style40">
    <w:name w:val="Style4"/>
    <w:basedOn w:val="a"/>
    <w:rsid w:val="00985858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985858"/>
    <w:rPr>
      <w:rFonts w:ascii="Times New Roman" w:hAnsi="Times New Roman" w:cs="Times New Roman" w:hint="default"/>
      <w:b/>
      <w:bCs/>
      <w:sz w:val="18"/>
      <w:szCs w:val="18"/>
    </w:rPr>
  </w:style>
  <w:style w:type="numbering" w:customStyle="1" w:styleId="33">
    <w:name w:val="Нет списка3"/>
    <w:next w:val="a2"/>
    <w:uiPriority w:val="99"/>
    <w:semiHidden/>
    <w:unhideWhenUsed/>
    <w:rsid w:val="00985858"/>
  </w:style>
  <w:style w:type="paragraph" w:styleId="aff">
    <w:name w:val="Subtitle"/>
    <w:basedOn w:val="a"/>
    <w:next w:val="a"/>
    <w:link w:val="aff0"/>
    <w:uiPriority w:val="11"/>
    <w:qFormat/>
    <w:locked/>
    <w:rsid w:val="00985858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</w:rPr>
  </w:style>
  <w:style w:type="character" w:customStyle="1" w:styleId="aff0">
    <w:name w:val="Подзаголовок Знак"/>
    <w:basedOn w:val="a0"/>
    <w:link w:val="aff"/>
    <w:uiPriority w:val="11"/>
    <w:rsid w:val="00985858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numbering" w:customStyle="1" w:styleId="40">
    <w:name w:val="Нет списка4"/>
    <w:next w:val="a2"/>
    <w:uiPriority w:val="99"/>
    <w:semiHidden/>
    <w:unhideWhenUsed/>
    <w:rsid w:val="00985858"/>
  </w:style>
  <w:style w:type="character" w:customStyle="1" w:styleId="Bodytext2">
    <w:name w:val="Body text (2)_"/>
    <w:basedOn w:val="a0"/>
    <w:link w:val="Bodytext20"/>
    <w:rsid w:val="009855E7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9855E7"/>
    <w:pPr>
      <w:widowControl w:val="0"/>
      <w:shd w:val="clear" w:color="auto" w:fill="FFFFFF"/>
      <w:spacing w:before="180" w:after="180" w:line="274" w:lineRule="exact"/>
      <w:ind w:hanging="420"/>
      <w:jc w:val="both"/>
    </w:pPr>
    <w:rPr>
      <w:sz w:val="20"/>
      <w:szCs w:val="20"/>
    </w:rPr>
  </w:style>
  <w:style w:type="character" w:customStyle="1" w:styleId="Bodytext2Bold">
    <w:name w:val="Body text (2) + Bold"/>
    <w:basedOn w:val="Bodytext2"/>
    <w:rsid w:val="009855E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Heading4">
    <w:name w:val="Heading #4_"/>
    <w:basedOn w:val="a0"/>
    <w:link w:val="Heading40"/>
    <w:rsid w:val="009855E7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Heading40">
    <w:name w:val="Heading #4"/>
    <w:basedOn w:val="a"/>
    <w:link w:val="Heading4"/>
    <w:rsid w:val="009855E7"/>
    <w:pPr>
      <w:widowControl w:val="0"/>
      <w:shd w:val="clear" w:color="auto" w:fill="FFFFFF"/>
      <w:spacing w:after="360" w:line="0" w:lineRule="atLeast"/>
      <w:ind w:hanging="680"/>
      <w:jc w:val="center"/>
      <w:outlineLvl w:val="3"/>
    </w:pPr>
    <w:rPr>
      <w:b/>
      <w:bCs/>
      <w:sz w:val="20"/>
      <w:szCs w:val="20"/>
    </w:rPr>
  </w:style>
  <w:style w:type="character" w:customStyle="1" w:styleId="Bodytext2BoldItalic">
    <w:name w:val="Body text (2) + Bold;Italic"/>
    <w:basedOn w:val="Bodytext2"/>
    <w:rsid w:val="009855E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Heading4NotBold">
    <w:name w:val="Heading #4 + Not Bold"/>
    <w:basedOn w:val="Heading4"/>
    <w:rsid w:val="009855E7"/>
    <w:rPr>
      <w:rFonts w:ascii="Times New Roman" w:eastAsia="Times New Roman" w:hAnsi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7401D8"/>
    <w:pPr>
      <w:spacing w:before="100" w:beforeAutospacing="1" w:after="100" w:afterAutospacing="1"/>
    </w:pPr>
  </w:style>
  <w:style w:type="paragraph" w:customStyle="1" w:styleId="c2">
    <w:name w:val="c2"/>
    <w:basedOn w:val="a"/>
    <w:rsid w:val="009D31B8"/>
    <w:pPr>
      <w:spacing w:before="100" w:beforeAutospacing="1" w:after="100" w:afterAutospacing="1"/>
    </w:pPr>
  </w:style>
  <w:style w:type="paragraph" w:customStyle="1" w:styleId="c15">
    <w:name w:val="c15"/>
    <w:basedOn w:val="a"/>
    <w:rsid w:val="009D31B8"/>
    <w:pPr>
      <w:spacing w:before="100" w:beforeAutospacing="1" w:after="100" w:afterAutospacing="1"/>
    </w:pPr>
  </w:style>
  <w:style w:type="character" w:customStyle="1" w:styleId="c18">
    <w:name w:val="c18"/>
    <w:basedOn w:val="a0"/>
    <w:rsid w:val="009D31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4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9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7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94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6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4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2271">
          <w:marLeft w:val="0"/>
          <w:marRight w:val="0"/>
          <w:marTop w:val="729"/>
          <w:marBottom w:val="1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2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08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69972">
          <w:marLeft w:val="0"/>
          <w:marRight w:val="0"/>
          <w:marTop w:val="729"/>
          <w:marBottom w:val="1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3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9</Pages>
  <Words>3187</Words>
  <Characters>18166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  </vt:lpstr>
    </vt:vector>
  </TitlesOfParts>
  <Company/>
  <LinksUpToDate>false</LinksUpToDate>
  <CharactersWithSpaces>21311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  </dc:title>
  <dc:subject/>
  <dc:creator>учитель</dc:creator>
  <cp:keywords/>
  <dc:description/>
  <cp:lastModifiedBy>Школва</cp:lastModifiedBy>
  <cp:revision>23</cp:revision>
  <cp:lastPrinted>2020-08-25T05:40:00Z</cp:lastPrinted>
  <dcterms:created xsi:type="dcterms:W3CDTF">2015-11-03T19:22:00Z</dcterms:created>
  <dcterms:modified xsi:type="dcterms:W3CDTF">2024-09-10T04:14:00Z</dcterms:modified>
</cp:coreProperties>
</file>